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052" w:rsidRPr="005B386C" w:rsidRDefault="005B386C" w:rsidP="005B386C">
      <w:pPr>
        <w:widowControl/>
        <w:autoSpaceDE/>
        <w:autoSpaceDN/>
        <w:adjustRightInd/>
        <w:ind w:left="1080" w:hanging="1080"/>
        <w:rPr>
          <w:b/>
          <w:sz w:val="24"/>
          <w:szCs w:val="24"/>
        </w:rPr>
      </w:pPr>
      <w:r>
        <w:rPr>
          <w:b/>
          <w:noProof/>
          <w:sz w:val="24"/>
          <w:szCs w:val="24"/>
        </w:rPr>
        <w:drawing>
          <wp:inline distT="0" distB="0" distL="0" distR="0" wp14:anchorId="7041B87A" wp14:editId="244F1656">
            <wp:extent cx="9251950" cy="6541450"/>
            <wp:effectExtent l="0" t="0" r="6350" b="0"/>
            <wp:docPr id="1" name="Рисунок 1" descr="C:\Users\Зульфия\Downloads\Живопись пл.5-8-24_rotat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ульфия\Downloads\Живопись пл.5-8-24_rotated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51950" cy="6541450"/>
                    </a:xfrm>
                    <a:prstGeom prst="rect">
                      <a:avLst/>
                    </a:prstGeom>
                    <a:noFill/>
                    <a:ln>
                      <a:noFill/>
                    </a:ln>
                  </pic:spPr>
                </pic:pic>
              </a:graphicData>
            </a:graphic>
          </wp:inline>
        </w:drawing>
      </w:r>
      <w:bookmarkStart w:id="0" w:name="_GoBack"/>
      <w:bookmarkEnd w:id="0"/>
    </w:p>
    <w:p w:rsidR="00281052" w:rsidRDefault="00281052" w:rsidP="00281052">
      <w:pPr>
        <w:rPr>
          <w:b/>
          <w:sz w:val="28"/>
          <w:szCs w:val="28"/>
        </w:rPr>
      </w:pPr>
    </w:p>
    <w:p w:rsidR="00281052" w:rsidRPr="00114F79" w:rsidRDefault="00281052" w:rsidP="00281052">
      <w:pPr>
        <w:spacing w:line="216" w:lineRule="auto"/>
        <w:rPr>
          <w:sz w:val="24"/>
          <w:szCs w:val="24"/>
        </w:rPr>
      </w:pPr>
    </w:p>
    <w:tbl>
      <w:tblPr>
        <w:tblW w:w="14594" w:type="dxa"/>
        <w:tblInd w:w="94" w:type="dxa"/>
        <w:tblLayout w:type="fixed"/>
        <w:tblLook w:val="0000" w:firstRow="0" w:lastRow="0" w:firstColumn="0" w:lastColumn="0" w:noHBand="0" w:noVBand="0"/>
      </w:tblPr>
      <w:tblGrid>
        <w:gridCol w:w="1521"/>
        <w:gridCol w:w="48"/>
        <w:gridCol w:w="3123"/>
        <w:gridCol w:w="981"/>
        <w:gridCol w:w="1134"/>
        <w:gridCol w:w="714"/>
        <w:gridCol w:w="6"/>
        <w:gridCol w:w="562"/>
        <w:gridCol w:w="714"/>
        <w:gridCol w:w="850"/>
        <w:gridCol w:w="567"/>
        <w:gridCol w:w="993"/>
        <w:gridCol w:w="708"/>
        <w:gridCol w:w="709"/>
        <w:gridCol w:w="851"/>
        <w:gridCol w:w="1113"/>
      </w:tblGrid>
      <w:tr w:rsidR="00281052" w:rsidRPr="00F43E1E" w:rsidTr="00DE029C">
        <w:trPr>
          <w:trHeight w:val="1904"/>
        </w:trPr>
        <w:tc>
          <w:tcPr>
            <w:tcW w:w="1569" w:type="dxa"/>
            <w:gridSpan w:val="2"/>
            <w:vMerge w:val="restart"/>
            <w:tcBorders>
              <w:top w:val="single" w:sz="4" w:space="0" w:color="auto"/>
              <w:left w:val="single" w:sz="4" w:space="0" w:color="auto"/>
              <w:right w:val="single" w:sz="4" w:space="0" w:color="auto"/>
            </w:tcBorders>
            <w:noWrap/>
            <w:vAlign w:val="center"/>
          </w:tcPr>
          <w:p w:rsidR="00281052" w:rsidRDefault="00281052" w:rsidP="00DE029C">
            <w:pPr>
              <w:jc w:val="center"/>
            </w:pPr>
            <w:r>
              <w:t>Индекс</w:t>
            </w:r>
          </w:p>
          <w:p w:rsidR="00281052" w:rsidRDefault="00281052" w:rsidP="00DE029C">
            <w:pPr>
              <w:jc w:val="center"/>
            </w:pPr>
            <w:r>
              <w:t>предметных областей, разделов и учебных предметов</w:t>
            </w:r>
          </w:p>
        </w:tc>
        <w:tc>
          <w:tcPr>
            <w:tcW w:w="3123" w:type="dxa"/>
            <w:vMerge w:val="restart"/>
            <w:tcBorders>
              <w:top w:val="single" w:sz="4" w:space="0" w:color="auto"/>
              <w:left w:val="single" w:sz="4" w:space="0" w:color="auto"/>
              <w:right w:val="single" w:sz="4" w:space="0" w:color="auto"/>
            </w:tcBorders>
            <w:vAlign w:val="center"/>
          </w:tcPr>
          <w:p w:rsidR="00281052" w:rsidRPr="00396201" w:rsidRDefault="00281052" w:rsidP="00DE029C">
            <w:pPr>
              <w:jc w:val="center"/>
            </w:pPr>
            <w:r w:rsidRPr="00396201">
              <w:t>Наименование</w:t>
            </w:r>
            <w:r>
              <w:t xml:space="preserve"> частей, предметных областей, учебных предметов и разделов</w:t>
            </w:r>
          </w:p>
          <w:p w:rsidR="00281052" w:rsidRPr="00396201" w:rsidRDefault="00281052" w:rsidP="00DE029C">
            <w:pPr>
              <w:jc w:val="center"/>
            </w:pPr>
            <w:r w:rsidRPr="00114F79">
              <w:t> </w:t>
            </w:r>
          </w:p>
        </w:tc>
        <w:tc>
          <w:tcPr>
            <w:tcW w:w="981" w:type="dxa"/>
            <w:vMerge w:val="restart"/>
            <w:tcBorders>
              <w:top w:val="single" w:sz="4" w:space="0" w:color="auto"/>
              <w:left w:val="single" w:sz="4" w:space="0" w:color="auto"/>
              <w:right w:val="single" w:sz="4" w:space="0" w:color="auto"/>
            </w:tcBorders>
            <w:vAlign w:val="center"/>
          </w:tcPr>
          <w:p w:rsidR="00281052" w:rsidRDefault="00281052" w:rsidP="00DE029C">
            <w:pPr>
              <w:jc w:val="center"/>
            </w:pPr>
            <w:r>
              <w:t>М</w:t>
            </w:r>
            <w:r w:rsidRPr="00CF6998">
              <w:t>аксимальн</w:t>
            </w:r>
            <w:r>
              <w:t>ая</w:t>
            </w:r>
            <w:r w:rsidRPr="00CF6998">
              <w:t xml:space="preserve"> учебн</w:t>
            </w:r>
            <w:r>
              <w:t>ая</w:t>
            </w:r>
            <w:r w:rsidRPr="00CF6998">
              <w:t xml:space="preserve"> нагрузк</w:t>
            </w:r>
            <w:r>
              <w:t>а</w:t>
            </w:r>
          </w:p>
        </w:tc>
        <w:tc>
          <w:tcPr>
            <w:tcW w:w="1134" w:type="dxa"/>
            <w:vMerge w:val="restart"/>
            <w:tcBorders>
              <w:top w:val="single" w:sz="4" w:space="0" w:color="auto"/>
              <w:left w:val="single" w:sz="4" w:space="0" w:color="auto"/>
              <w:right w:val="single" w:sz="4" w:space="0" w:color="auto"/>
            </w:tcBorders>
            <w:noWrap/>
            <w:vAlign w:val="center"/>
          </w:tcPr>
          <w:p w:rsidR="00281052" w:rsidRPr="001958D4" w:rsidRDefault="00281052" w:rsidP="00DE029C">
            <w:pPr>
              <w:jc w:val="center"/>
            </w:pPr>
            <w:r w:rsidRPr="001958D4">
              <w:t>Самостоятельная работа</w:t>
            </w:r>
          </w:p>
        </w:tc>
        <w:tc>
          <w:tcPr>
            <w:tcW w:w="1996" w:type="dxa"/>
            <w:gridSpan w:val="4"/>
            <w:tcBorders>
              <w:top w:val="single" w:sz="4" w:space="0" w:color="auto"/>
              <w:left w:val="single" w:sz="4" w:space="0" w:color="auto"/>
              <w:right w:val="single" w:sz="4" w:space="0" w:color="auto"/>
            </w:tcBorders>
            <w:vAlign w:val="center"/>
          </w:tcPr>
          <w:p w:rsidR="00281052" w:rsidRDefault="00281052" w:rsidP="00DE029C">
            <w:pPr>
              <w:jc w:val="center"/>
            </w:pPr>
            <w:r>
              <w:t>Аудиторные занятия</w:t>
            </w:r>
          </w:p>
          <w:p w:rsidR="00281052" w:rsidRPr="001958D4" w:rsidRDefault="00281052" w:rsidP="00DE029C">
            <w:pPr>
              <w:jc w:val="center"/>
            </w:pPr>
            <w:r>
              <w:t>(в часах)</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281052" w:rsidRDefault="00281052" w:rsidP="00DE029C">
            <w:pPr>
              <w:ind w:right="-98"/>
              <w:jc w:val="center"/>
            </w:pPr>
            <w:r>
              <w:t>Промежуточная аттестация</w:t>
            </w:r>
          </w:p>
          <w:p w:rsidR="00281052" w:rsidRPr="00AB2307" w:rsidRDefault="00281052" w:rsidP="00DE029C">
            <w:pPr>
              <w:ind w:right="-98"/>
              <w:jc w:val="center"/>
              <w:rPr>
                <w:vertAlign w:val="superscript"/>
              </w:rPr>
            </w:pPr>
            <w:r w:rsidRPr="00AB2307">
              <w:t>(по полугодиям)</w:t>
            </w:r>
            <w:r w:rsidRPr="00AB2307">
              <w:rPr>
                <w:b/>
                <w:bCs/>
                <w:vertAlign w:val="superscript"/>
              </w:rPr>
              <w:t>2)</w:t>
            </w:r>
          </w:p>
        </w:tc>
        <w:tc>
          <w:tcPr>
            <w:tcW w:w="4374" w:type="dxa"/>
            <w:gridSpan w:val="5"/>
            <w:tcBorders>
              <w:top w:val="single" w:sz="4" w:space="0" w:color="auto"/>
              <w:left w:val="single" w:sz="4" w:space="0" w:color="auto"/>
              <w:bottom w:val="single" w:sz="4" w:space="0" w:color="auto"/>
              <w:right w:val="single" w:sz="4" w:space="0" w:color="auto"/>
            </w:tcBorders>
            <w:noWrap/>
            <w:vAlign w:val="center"/>
          </w:tcPr>
          <w:p w:rsidR="00281052" w:rsidRDefault="00281052" w:rsidP="00DE029C">
            <w:pPr>
              <w:jc w:val="center"/>
            </w:pPr>
          </w:p>
        </w:tc>
      </w:tr>
      <w:tr w:rsidR="00281052" w:rsidRPr="00F43E1E" w:rsidTr="00DE029C">
        <w:trPr>
          <w:trHeight w:val="60"/>
        </w:trPr>
        <w:tc>
          <w:tcPr>
            <w:tcW w:w="1569" w:type="dxa"/>
            <w:gridSpan w:val="2"/>
            <w:vMerge/>
            <w:tcBorders>
              <w:left w:val="single" w:sz="4" w:space="0" w:color="auto"/>
              <w:right w:val="single" w:sz="4" w:space="0" w:color="auto"/>
            </w:tcBorders>
            <w:noWrap/>
            <w:vAlign w:val="center"/>
          </w:tcPr>
          <w:p w:rsidR="00281052" w:rsidRPr="00114F79" w:rsidRDefault="00281052" w:rsidP="00DE029C">
            <w:pPr>
              <w:jc w:val="center"/>
              <w:rPr>
                <w:b/>
                <w:bCs/>
              </w:rPr>
            </w:pPr>
          </w:p>
        </w:tc>
        <w:tc>
          <w:tcPr>
            <w:tcW w:w="3123" w:type="dxa"/>
            <w:vMerge/>
            <w:tcBorders>
              <w:left w:val="single" w:sz="4" w:space="0" w:color="auto"/>
              <w:right w:val="single" w:sz="4" w:space="0" w:color="auto"/>
            </w:tcBorders>
            <w:vAlign w:val="center"/>
          </w:tcPr>
          <w:p w:rsidR="00281052" w:rsidRPr="00114F79" w:rsidRDefault="00281052" w:rsidP="00DE029C">
            <w:pPr>
              <w:jc w:val="center"/>
            </w:pPr>
          </w:p>
        </w:tc>
        <w:tc>
          <w:tcPr>
            <w:tcW w:w="981" w:type="dxa"/>
            <w:vMerge/>
            <w:tcBorders>
              <w:left w:val="single" w:sz="4" w:space="0" w:color="auto"/>
              <w:bottom w:val="single" w:sz="4" w:space="0" w:color="auto"/>
              <w:right w:val="single" w:sz="4" w:space="0" w:color="auto"/>
            </w:tcBorders>
            <w:vAlign w:val="center"/>
          </w:tcPr>
          <w:p w:rsidR="00281052" w:rsidRPr="00CF6998" w:rsidRDefault="00281052" w:rsidP="00DE029C">
            <w:pPr>
              <w:jc w:val="center"/>
            </w:pPr>
          </w:p>
        </w:tc>
        <w:tc>
          <w:tcPr>
            <w:tcW w:w="1134" w:type="dxa"/>
            <w:vMerge/>
            <w:tcBorders>
              <w:left w:val="single" w:sz="4" w:space="0" w:color="auto"/>
              <w:bottom w:val="single" w:sz="4" w:space="0" w:color="auto"/>
              <w:right w:val="single" w:sz="4" w:space="0" w:color="auto"/>
            </w:tcBorders>
            <w:noWrap/>
            <w:vAlign w:val="bottom"/>
          </w:tcPr>
          <w:p w:rsidR="00281052" w:rsidRPr="001958D4" w:rsidRDefault="00281052" w:rsidP="00DE029C">
            <w:pPr>
              <w:jc w:val="center"/>
            </w:pPr>
          </w:p>
        </w:tc>
        <w:tc>
          <w:tcPr>
            <w:tcW w:w="714" w:type="dxa"/>
            <w:vMerge w:val="restart"/>
            <w:tcBorders>
              <w:top w:val="single" w:sz="4" w:space="0" w:color="auto"/>
              <w:left w:val="single" w:sz="4" w:space="0" w:color="auto"/>
              <w:right w:val="single" w:sz="4" w:space="0" w:color="auto"/>
            </w:tcBorders>
            <w:textDirection w:val="btLr"/>
            <w:vAlign w:val="center"/>
          </w:tcPr>
          <w:p w:rsidR="00281052" w:rsidRPr="001958D4" w:rsidRDefault="00281052" w:rsidP="00DE029C">
            <w:pPr>
              <w:ind w:right="113"/>
              <w:jc w:val="center"/>
            </w:pPr>
            <w:r w:rsidRPr="001958D4">
              <w:t>Групповые занятия</w:t>
            </w:r>
          </w:p>
        </w:tc>
        <w:tc>
          <w:tcPr>
            <w:tcW w:w="568" w:type="dxa"/>
            <w:gridSpan w:val="2"/>
            <w:vMerge w:val="restart"/>
            <w:tcBorders>
              <w:top w:val="single" w:sz="4" w:space="0" w:color="auto"/>
              <w:left w:val="single" w:sz="4" w:space="0" w:color="auto"/>
              <w:right w:val="single" w:sz="4" w:space="0" w:color="auto"/>
            </w:tcBorders>
            <w:textDirection w:val="btLr"/>
            <w:vAlign w:val="center"/>
          </w:tcPr>
          <w:p w:rsidR="00281052" w:rsidRPr="001958D4" w:rsidRDefault="00281052" w:rsidP="00DE029C">
            <w:pPr>
              <w:ind w:right="113"/>
              <w:jc w:val="center"/>
            </w:pPr>
            <w:r w:rsidRPr="001958D4">
              <w:t>Мелкогрупповые занятия</w:t>
            </w:r>
          </w:p>
        </w:tc>
        <w:tc>
          <w:tcPr>
            <w:tcW w:w="714" w:type="dxa"/>
            <w:vMerge w:val="restart"/>
            <w:tcBorders>
              <w:top w:val="single" w:sz="4" w:space="0" w:color="auto"/>
              <w:left w:val="single" w:sz="4" w:space="0" w:color="auto"/>
              <w:right w:val="single" w:sz="4" w:space="0" w:color="auto"/>
            </w:tcBorders>
            <w:textDirection w:val="btLr"/>
            <w:vAlign w:val="center"/>
          </w:tcPr>
          <w:p w:rsidR="00281052" w:rsidRPr="001958D4" w:rsidRDefault="00281052" w:rsidP="00DE029C">
            <w:pPr>
              <w:ind w:right="113"/>
              <w:jc w:val="center"/>
            </w:pPr>
            <w:r w:rsidRPr="001958D4">
              <w:t>Индивидуальные занятия</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281052" w:rsidRPr="001B66A0" w:rsidRDefault="00281052" w:rsidP="00DE029C">
            <w:pPr>
              <w:ind w:right="-98"/>
              <w:jc w:val="center"/>
              <w:rPr>
                <w:vertAlign w:val="superscript"/>
              </w:rPr>
            </w:pPr>
            <w:r w:rsidRPr="001958D4">
              <w:t xml:space="preserve">Зачеты, контрольные уроки </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281052" w:rsidRPr="00F323CB" w:rsidRDefault="00281052" w:rsidP="00DE029C">
            <w:pPr>
              <w:ind w:right="-98"/>
              <w:jc w:val="center"/>
              <w:rPr>
                <w:vertAlign w:val="superscript"/>
              </w:rPr>
            </w:pPr>
            <w:r w:rsidRPr="001958D4">
              <w:t xml:space="preserve">Экзамены </w:t>
            </w:r>
          </w:p>
        </w:tc>
        <w:tc>
          <w:tcPr>
            <w:tcW w:w="4374" w:type="dxa"/>
            <w:gridSpan w:val="5"/>
            <w:tcBorders>
              <w:top w:val="single" w:sz="4" w:space="0" w:color="auto"/>
              <w:left w:val="single" w:sz="4" w:space="0" w:color="auto"/>
              <w:bottom w:val="single" w:sz="4" w:space="0" w:color="auto"/>
              <w:right w:val="single" w:sz="4" w:space="0" w:color="auto"/>
            </w:tcBorders>
            <w:noWrap/>
            <w:vAlign w:val="center"/>
          </w:tcPr>
          <w:p w:rsidR="00281052" w:rsidRPr="001958D4" w:rsidRDefault="00281052" w:rsidP="00DE029C">
            <w:pPr>
              <w:jc w:val="center"/>
            </w:pPr>
            <w:r>
              <w:t>Р</w:t>
            </w:r>
            <w:r w:rsidRPr="001958D4">
              <w:t>аспределение по годам обучения</w:t>
            </w:r>
          </w:p>
        </w:tc>
      </w:tr>
      <w:tr w:rsidR="00281052" w:rsidRPr="00F43E1E" w:rsidTr="00DE029C">
        <w:trPr>
          <w:trHeight w:val="1435"/>
        </w:trPr>
        <w:tc>
          <w:tcPr>
            <w:tcW w:w="1569" w:type="dxa"/>
            <w:gridSpan w:val="2"/>
            <w:vMerge/>
            <w:tcBorders>
              <w:left w:val="single" w:sz="4" w:space="0" w:color="auto"/>
              <w:right w:val="single" w:sz="4" w:space="0" w:color="auto"/>
            </w:tcBorders>
            <w:noWrap/>
            <w:vAlign w:val="bottom"/>
          </w:tcPr>
          <w:p w:rsidR="00281052" w:rsidRPr="00114F79" w:rsidRDefault="00281052" w:rsidP="00DE029C">
            <w:pPr>
              <w:jc w:val="center"/>
              <w:rPr>
                <w:b/>
                <w:bCs/>
              </w:rPr>
            </w:pPr>
          </w:p>
        </w:tc>
        <w:tc>
          <w:tcPr>
            <w:tcW w:w="3123" w:type="dxa"/>
            <w:vMerge/>
            <w:tcBorders>
              <w:left w:val="single" w:sz="4" w:space="0" w:color="auto"/>
              <w:right w:val="single" w:sz="4" w:space="0" w:color="auto"/>
            </w:tcBorders>
            <w:vAlign w:val="bottom"/>
          </w:tcPr>
          <w:p w:rsidR="00281052" w:rsidRPr="00114F79" w:rsidRDefault="00281052" w:rsidP="00DE029C">
            <w:pPr>
              <w:jc w:val="center"/>
            </w:pPr>
          </w:p>
        </w:tc>
        <w:tc>
          <w:tcPr>
            <w:tcW w:w="981" w:type="dxa"/>
            <w:vMerge w:val="restart"/>
            <w:tcBorders>
              <w:top w:val="single" w:sz="4" w:space="0" w:color="auto"/>
              <w:left w:val="single" w:sz="4" w:space="0" w:color="auto"/>
              <w:bottom w:val="single" w:sz="4" w:space="0" w:color="auto"/>
              <w:right w:val="single" w:sz="4" w:space="0" w:color="auto"/>
            </w:tcBorders>
            <w:textDirection w:val="btLr"/>
            <w:vAlign w:val="center"/>
          </w:tcPr>
          <w:p w:rsidR="00281052" w:rsidRPr="001958D4" w:rsidRDefault="00281052" w:rsidP="00DE029C">
            <w:pPr>
              <w:jc w:val="center"/>
            </w:pPr>
            <w:r w:rsidRPr="001958D4">
              <w:t xml:space="preserve"> Трудоемкость </w:t>
            </w:r>
            <w:r>
              <w:t>в часах</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81052" w:rsidRPr="001958D4" w:rsidRDefault="00281052" w:rsidP="00DE029C">
            <w:pPr>
              <w:jc w:val="center"/>
            </w:pPr>
            <w:r w:rsidRPr="001958D4">
              <w:t> Трудоемкость</w:t>
            </w:r>
            <w:r>
              <w:t xml:space="preserve"> в часах</w:t>
            </w:r>
          </w:p>
        </w:tc>
        <w:tc>
          <w:tcPr>
            <w:tcW w:w="714" w:type="dxa"/>
            <w:vMerge/>
            <w:tcBorders>
              <w:left w:val="single" w:sz="4" w:space="0" w:color="auto"/>
              <w:right w:val="single" w:sz="4" w:space="0" w:color="auto"/>
            </w:tcBorders>
            <w:textDirection w:val="btLr"/>
            <w:vAlign w:val="center"/>
          </w:tcPr>
          <w:p w:rsidR="00281052" w:rsidRPr="001958D4" w:rsidRDefault="00281052" w:rsidP="00DE029C">
            <w:pPr>
              <w:ind w:right="113"/>
              <w:jc w:val="center"/>
            </w:pPr>
          </w:p>
        </w:tc>
        <w:tc>
          <w:tcPr>
            <w:tcW w:w="568" w:type="dxa"/>
            <w:gridSpan w:val="2"/>
            <w:vMerge/>
            <w:tcBorders>
              <w:left w:val="single" w:sz="4" w:space="0" w:color="auto"/>
              <w:right w:val="single" w:sz="4" w:space="0" w:color="auto"/>
            </w:tcBorders>
            <w:textDirection w:val="btLr"/>
            <w:vAlign w:val="center"/>
          </w:tcPr>
          <w:p w:rsidR="00281052" w:rsidRPr="001958D4" w:rsidRDefault="00281052" w:rsidP="00DE029C">
            <w:pPr>
              <w:ind w:right="113"/>
              <w:jc w:val="center"/>
            </w:pPr>
          </w:p>
        </w:tc>
        <w:tc>
          <w:tcPr>
            <w:tcW w:w="714" w:type="dxa"/>
            <w:vMerge/>
            <w:tcBorders>
              <w:left w:val="single" w:sz="4" w:space="0" w:color="auto"/>
              <w:right w:val="single" w:sz="4" w:space="0" w:color="auto"/>
            </w:tcBorders>
            <w:textDirection w:val="btLr"/>
            <w:vAlign w:val="center"/>
          </w:tcPr>
          <w:p w:rsidR="00281052" w:rsidRPr="001958D4" w:rsidRDefault="00281052" w:rsidP="00DE029C">
            <w:pPr>
              <w:ind w:right="113"/>
              <w:jc w:val="cente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tcPr>
          <w:p w:rsidR="00281052" w:rsidRPr="001958D4" w:rsidRDefault="00281052" w:rsidP="00DE029C">
            <w:pPr>
              <w:jc w:val="center"/>
            </w:pPr>
          </w:p>
        </w:tc>
        <w:tc>
          <w:tcPr>
            <w:tcW w:w="567" w:type="dxa"/>
            <w:vMerge/>
            <w:tcBorders>
              <w:top w:val="single" w:sz="4" w:space="0" w:color="auto"/>
              <w:left w:val="single" w:sz="4" w:space="0" w:color="auto"/>
              <w:bottom w:val="single" w:sz="4" w:space="0" w:color="auto"/>
              <w:right w:val="single" w:sz="4" w:space="0" w:color="auto"/>
            </w:tcBorders>
            <w:textDirection w:val="btLr"/>
            <w:vAlign w:val="center"/>
          </w:tcPr>
          <w:p w:rsidR="00281052" w:rsidRPr="001958D4" w:rsidRDefault="00281052" w:rsidP="00DE029C">
            <w:pPr>
              <w:jc w:val="center"/>
            </w:pPr>
          </w:p>
        </w:tc>
        <w:tc>
          <w:tcPr>
            <w:tcW w:w="993" w:type="dxa"/>
            <w:tcBorders>
              <w:top w:val="single" w:sz="4" w:space="0" w:color="auto"/>
              <w:left w:val="single" w:sz="4" w:space="0" w:color="auto"/>
              <w:bottom w:val="single" w:sz="4" w:space="0" w:color="auto"/>
              <w:right w:val="single" w:sz="4" w:space="0" w:color="auto"/>
            </w:tcBorders>
            <w:noWrap/>
            <w:textDirection w:val="btLr"/>
            <w:vAlign w:val="bottom"/>
          </w:tcPr>
          <w:p w:rsidR="00281052" w:rsidRPr="00114F79" w:rsidRDefault="00281052" w:rsidP="00DE029C">
            <w:pPr>
              <w:jc w:val="center"/>
            </w:pPr>
            <w:r w:rsidRPr="00114F79">
              <w:t xml:space="preserve">1-й </w:t>
            </w:r>
            <w:r>
              <w:t>класс</w:t>
            </w:r>
          </w:p>
        </w:tc>
        <w:tc>
          <w:tcPr>
            <w:tcW w:w="708" w:type="dxa"/>
            <w:tcBorders>
              <w:top w:val="single" w:sz="4" w:space="0" w:color="auto"/>
              <w:left w:val="single" w:sz="4" w:space="0" w:color="auto"/>
              <w:bottom w:val="single" w:sz="4" w:space="0" w:color="auto"/>
              <w:right w:val="single" w:sz="4" w:space="0" w:color="auto"/>
            </w:tcBorders>
            <w:noWrap/>
            <w:textDirection w:val="btLr"/>
            <w:vAlign w:val="bottom"/>
          </w:tcPr>
          <w:p w:rsidR="00281052" w:rsidRPr="00114F79" w:rsidRDefault="00281052" w:rsidP="00DE029C">
            <w:pPr>
              <w:jc w:val="center"/>
            </w:pPr>
            <w:r w:rsidRPr="00114F79">
              <w:t xml:space="preserve"> 2-й </w:t>
            </w:r>
            <w:r>
              <w:t xml:space="preserve"> класс</w:t>
            </w:r>
          </w:p>
        </w:tc>
        <w:tc>
          <w:tcPr>
            <w:tcW w:w="709" w:type="dxa"/>
            <w:tcBorders>
              <w:top w:val="single" w:sz="4" w:space="0" w:color="auto"/>
              <w:left w:val="single" w:sz="4" w:space="0" w:color="auto"/>
              <w:bottom w:val="single" w:sz="4" w:space="0" w:color="auto"/>
              <w:right w:val="single" w:sz="4" w:space="0" w:color="auto"/>
            </w:tcBorders>
            <w:noWrap/>
            <w:textDirection w:val="btLr"/>
            <w:vAlign w:val="bottom"/>
          </w:tcPr>
          <w:p w:rsidR="00281052" w:rsidRPr="00114F79" w:rsidRDefault="00281052" w:rsidP="00DE029C">
            <w:pPr>
              <w:jc w:val="center"/>
            </w:pPr>
            <w:r w:rsidRPr="00114F79">
              <w:t xml:space="preserve">3-й </w:t>
            </w:r>
            <w:r>
              <w:t>класс</w:t>
            </w:r>
          </w:p>
        </w:tc>
        <w:tc>
          <w:tcPr>
            <w:tcW w:w="851" w:type="dxa"/>
            <w:tcBorders>
              <w:top w:val="single" w:sz="4" w:space="0" w:color="auto"/>
              <w:left w:val="single" w:sz="4" w:space="0" w:color="auto"/>
              <w:bottom w:val="single" w:sz="4" w:space="0" w:color="auto"/>
              <w:right w:val="single" w:sz="4" w:space="0" w:color="auto"/>
            </w:tcBorders>
            <w:noWrap/>
            <w:textDirection w:val="btLr"/>
            <w:vAlign w:val="bottom"/>
          </w:tcPr>
          <w:p w:rsidR="00281052" w:rsidRPr="00114F79" w:rsidRDefault="00281052" w:rsidP="00DE029C">
            <w:pPr>
              <w:jc w:val="center"/>
            </w:pPr>
            <w:r w:rsidRPr="00114F79">
              <w:t xml:space="preserve"> 4-й </w:t>
            </w:r>
            <w:r>
              <w:t>класс</w:t>
            </w:r>
          </w:p>
        </w:tc>
        <w:tc>
          <w:tcPr>
            <w:tcW w:w="1113" w:type="dxa"/>
            <w:tcBorders>
              <w:top w:val="single" w:sz="4" w:space="0" w:color="auto"/>
              <w:left w:val="single" w:sz="4" w:space="0" w:color="auto"/>
              <w:bottom w:val="single" w:sz="4" w:space="0" w:color="auto"/>
              <w:right w:val="single" w:sz="4" w:space="0" w:color="auto"/>
            </w:tcBorders>
            <w:noWrap/>
            <w:textDirection w:val="btLr"/>
            <w:vAlign w:val="center"/>
          </w:tcPr>
          <w:p w:rsidR="00281052" w:rsidRPr="00114F79" w:rsidRDefault="00281052" w:rsidP="00DE029C">
            <w:pPr>
              <w:jc w:val="center"/>
            </w:pPr>
            <w:r w:rsidRPr="00114F79">
              <w:t xml:space="preserve">5-й </w:t>
            </w:r>
            <w:r>
              <w:t>класс</w:t>
            </w:r>
          </w:p>
        </w:tc>
      </w:tr>
      <w:tr w:rsidR="00281052" w:rsidRPr="00F43E1E" w:rsidTr="00DE029C">
        <w:trPr>
          <w:trHeight w:val="255"/>
        </w:trPr>
        <w:tc>
          <w:tcPr>
            <w:tcW w:w="1569" w:type="dxa"/>
            <w:gridSpan w:val="2"/>
            <w:vMerge/>
            <w:tcBorders>
              <w:left w:val="single" w:sz="4" w:space="0" w:color="auto"/>
              <w:right w:val="single" w:sz="4" w:space="0" w:color="auto"/>
            </w:tcBorders>
            <w:vAlign w:val="bottom"/>
          </w:tcPr>
          <w:p w:rsidR="00281052" w:rsidRPr="00114F79" w:rsidRDefault="00281052" w:rsidP="00DE029C">
            <w:pPr>
              <w:jc w:val="center"/>
            </w:pPr>
          </w:p>
        </w:tc>
        <w:tc>
          <w:tcPr>
            <w:tcW w:w="3123" w:type="dxa"/>
            <w:vMerge/>
            <w:tcBorders>
              <w:left w:val="single" w:sz="4" w:space="0" w:color="auto"/>
              <w:right w:val="single" w:sz="4" w:space="0" w:color="auto"/>
            </w:tcBorders>
            <w:vAlign w:val="bottom"/>
          </w:tcPr>
          <w:p w:rsidR="00281052" w:rsidRPr="00114F79" w:rsidRDefault="00281052" w:rsidP="00DE029C">
            <w:pPr>
              <w:jc w:val="center"/>
            </w:pPr>
          </w:p>
        </w:tc>
        <w:tc>
          <w:tcPr>
            <w:tcW w:w="981" w:type="dxa"/>
            <w:vMerge/>
            <w:tcBorders>
              <w:top w:val="single" w:sz="4" w:space="0" w:color="auto"/>
              <w:left w:val="single" w:sz="4" w:space="0" w:color="auto"/>
              <w:bottom w:val="single" w:sz="4" w:space="0" w:color="auto"/>
              <w:right w:val="single" w:sz="4" w:space="0" w:color="auto"/>
            </w:tcBorders>
            <w:textDirection w:val="btLr"/>
            <w:vAlign w:val="bottom"/>
          </w:tcPr>
          <w:p w:rsidR="00281052" w:rsidRPr="00114F79" w:rsidRDefault="00281052" w:rsidP="00DE029C">
            <w:pPr>
              <w:jc w:val="cente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281052" w:rsidRPr="00114F79" w:rsidRDefault="00281052" w:rsidP="00DE029C">
            <w:pPr>
              <w:jc w:val="center"/>
            </w:pPr>
          </w:p>
        </w:tc>
        <w:tc>
          <w:tcPr>
            <w:tcW w:w="714" w:type="dxa"/>
            <w:vMerge/>
            <w:tcBorders>
              <w:left w:val="single" w:sz="4" w:space="0" w:color="auto"/>
              <w:right w:val="single" w:sz="4" w:space="0" w:color="auto"/>
            </w:tcBorders>
            <w:textDirection w:val="btLr"/>
            <w:vAlign w:val="center"/>
          </w:tcPr>
          <w:p w:rsidR="00281052" w:rsidRPr="00114F79" w:rsidRDefault="00281052" w:rsidP="00DE029C">
            <w:pPr>
              <w:jc w:val="center"/>
            </w:pPr>
          </w:p>
        </w:tc>
        <w:tc>
          <w:tcPr>
            <w:tcW w:w="568" w:type="dxa"/>
            <w:gridSpan w:val="2"/>
            <w:vMerge/>
            <w:tcBorders>
              <w:left w:val="single" w:sz="4" w:space="0" w:color="auto"/>
              <w:right w:val="single" w:sz="4" w:space="0" w:color="auto"/>
            </w:tcBorders>
            <w:textDirection w:val="btLr"/>
            <w:vAlign w:val="center"/>
          </w:tcPr>
          <w:p w:rsidR="00281052" w:rsidRPr="00114F79" w:rsidRDefault="00281052" w:rsidP="00DE029C">
            <w:pPr>
              <w:jc w:val="center"/>
            </w:pPr>
          </w:p>
        </w:tc>
        <w:tc>
          <w:tcPr>
            <w:tcW w:w="714" w:type="dxa"/>
            <w:vMerge/>
            <w:tcBorders>
              <w:left w:val="single" w:sz="4" w:space="0" w:color="auto"/>
              <w:right w:val="single" w:sz="4" w:space="0" w:color="auto"/>
            </w:tcBorders>
            <w:textDirection w:val="btLr"/>
            <w:vAlign w:val="center"/>
          </w:tcPr>
          <w:p w:rsidR="00281052" w:rsidRPr="00114F79" w:rsidRDefault="00281052" w:rsidP="00DE029C">
            <w:pPr>
              <w:jc w:val="center"/>
            </w:pPr>
          </w:p>
        </w:tc>
        <w:tc>
          <w:tcPr>
            <w:tcW w:w="850" w:type="dxa"/>
            <w:vMerge/>
            <w:tcBorders>
              <w:top w:val="single" w:sz="4" w:space="0" w:color="auto"/>
              <w:left w:val="single" w:sz="4" w:space="0" w:color="auto"/>
              <w:bottom w:val="single" w:sz="4" w:space="0" w:color="auto"/>
              <w:right w:val="single" w:sz="4" w:space="0" w:color="auto"/>
            </w:tcBorders>
            <w:textDirection w:val="btLr"/>
            <w:vAlign w:val="bottom"/>
          </w:tcPr>
          <w:p w:rsidR="00281052" w:rsidRPr="00114F79" w:rsidRDefault="00281052" w:rsidP="00DE029C">
            <w:pPr>
              <w:jc w:val="center"/>
            </w:pPr>
          </w:p>
        </w:tc>
        <w:tc>
          <w:tcPr>
            <w:tcW w:w="567" w:type="dxa"/>
            <w:vMerge/>
            <w:tcBorders>
              <w:top w:val="single" w:sz="4" w:space="0" w:color="auto"/>
              <w:left w:val="single" w:sz="4" w:space="0" w:color="auto"/>
              <w:bottom w:val="single" w:sz="4" w:space="0" w:color="auto"/>
              <w:right w:val="single" w:sz="4" w:space="0" w:color="auto"/>
            </w:tcBorders>
            <w:textDirection w:val="btLr"/>
            <w:vAlign w:val="bottom"/>
          </w:tcPr>
          <w:p w:rsidR="00281052" w:rsidRPr="00114F79" w:rsidRDefault="00281052" w:rsidP="00DE029C">
            <w:pPr>
              <w:jc w:val="center"/>
            </w:pPr>
          </w:p>
        </w:tc>
        <w:tc>
          <w:tcPr>
            <w:tcW w:w="4374" w:type="dxa"/>
            <w:gridSpan w:val="5"/>
            <w:tcBorders>
              <w:top w:val="single" w:sz="4" w:space="0" w:color="auto"/>
              <w:left w:val="single" w:sz="4" w:space="0" w:color="auto"/>
              <w:bottom w:val="single" w:sz="4" w:space="0" w:color="auto"/>
              <w:right w:val="single" w:sz="4" w:space="0" w:color="auto"/>
            </w:tcBorders>
            <w:vAlign w:val="bottom"/>
          </w:tcPr>
          <w:p w:rsidR="00281052" w:rsidRPr="00114F79" w:rsidRDefault="00281052" w:rsidP="00DE029C">
            <w:pPr>
              <w:jc w:val="center"/>
            </w:pPr>
            <w:r w:rsidRPr="00114F79">
              <w:t>Количество недель</w:t>
            </w:r>
            <w:r>
              <w:t xml:space="preserve"> аудиторных занятий</w:t>
            </w:r>
          </w:p>
        </w:tc>
      </w:tr>
      <w:tr w:rsidR="00281052" w:rsidRPr="00F43E1E" w:rsidTr="00DE029C">
        <w:trPr>
          <w:trHeight w:val="80"/>
        </w:trPr>
        <w:tc>
          <w:tcPr>
            <w:tcW w:w="1569" w:type="dxa"/>
            <w:gridSpan w:val="2"/>
            <w:vMerge/>
            <w:tcBorders>
              <w:left w:val="single" w:sz="4" w:space="0" w:color="auto"/>
              <w:bottom w:val="single" w:sz="4" w:space="0" w:color="auto"/>
              <w:right w:val="single" w:sz="4" w:space="0" w:color="auto"/>
            </w:tcBorders>
            <w:vAlign w:val="bottom"/>
          </w:tcPr>
          <w:p w:rsidR="00281052" w:rsidRPr="00114F79" w:rsidRDefault="00281052" w:rsidP="00DE029C">
            <w:pPr>
              <w:jc w:val="center"/>
              <w:rPr>
                <w:sz w:val="24"/>
                <w:szCs w:val="24"/>
              </w:rPr>
            </w:pPr>
          </w:p>
        </w:tc>
        <w:tc>
          <w:tcPr>
            <w:tcW w:w="3123" w:type="dxa"/>
            <w:vMerge/>
            <w:tcBorders>
              <w:left w:val="single" w:sz="4" w:space="0" w:color="auto"/>
              <w:bottom w:val="single" w:sz="4" w:space="0" w:color="auto"/>
              <w:right w:val="single" w:sz="4" w:space="0" w:color="auto"/>
            </w:tcBorders>
            <w:vAlign w:val="bottom"/>
          </w:tcPr>
          <w:p w:rsidR="00281052" w:rsidRPr="00114F79" w:rsidRDefault="00281052" w:rsidP="00DE029C">
            <w:pPr>
              <w:jc w:val="center"/>
              <w:rPr>
                <w:sz w:val="24"/>
                <w:szCs w:val="24"/>
              </w:rPr>
            </w:pPr>
          </w:p>
        </w:tc>
        <w:tc>
          <w:tcPr>
            <w:tcW w:w="981" w:type="dxa"/>
            <w:vMerge/>
            <w:tcBorders>
              <w:top w:val="single" w:sz="4" w:space="0" w:color="auto"/>
              <w:left w:val="single" w:sz="4" w:space="0" w:color="auto"/>
              <w:bottom w:val="single" w:sz="4" w:space="0" w:color="auto"/>
              <w:right w:val="single" w:sz="4" w:space="0" w:color="auto"/>
            </w:tcBorders>
            <w:textDirection w:val="btLr"/>
            <w:vAlign w:val="bottom"/>
          </w:tcPr>
          <w:p w:rsidR="00281052" w:rsidRPr="00114F79" w:rsidRDefault="00281052" w:rsidP="00DE029C">
            <w:pPr>
              <w:jc w:val="center"/>
              <w:rPr>
                <w:sz w:val="24"/>
                <w:szCs w:val="24"/>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281052" w:rsidRPr="00114F79" w:rsidRDefault="00281052" w:rsidP="00DE029C">
            <w:pPr>
              <w:jc w:val="center"/>
              <w:rPr>
                <w:sz w:val="24"/>
                <w:szCs w:val="24"/>
              </w:rPr>
            </w:pPr>
          </w:p>
        </w:tc>
        <w:tc>
          <w:tcPr>
            <w:tcW w:w="714" w:type="dxa"/>
            <w:vMerge/>
            <w:tcBorders>
              <w:left w:val="single" w:sz="4" w:space="0" w:color="auto"/>
              <w:bottom w:val="single" w:sz="4" w:space="0" w:color="auto"/>
              <w:right w:val="single" w:sz="4" w:space="0" w:color="auto"/>
            </w:tcBorders>
            <w:textDirection w:val="btLr"/>
            <w:vAlign w:val="bottom"/>
          </w:tcPr>
          <w:p w:rsidR="00281052" w:rsidRPr="00114F79" w:rsidRDefault="00281052" w:rsidP="00DE029C">
            <w:pPr>
              <w:jc w:val="center"/>
              <w:rPr>
                <w:sz w:val="24"/>
                <w:szCs w:val="24"/>
              </w:rPr>
            </w:pPr>
          </w:p>
        </w:tc>
        <w:tc>
          <w:tcPr>
            <w:tcW w:w="568" w:type="dxa"/>
            <w:gridSpan w:val="2"/>
            <w:vMerge/>
            <w:tcBorders>
              <w:left w:val="single" w:sz="4" w:space="0" w:color="auto"/>
              <w:bottom w:val="single" w:sz="4" w:space="0" w:color="auto"/>
              <w:right w:val="single" w:sz="4" w:space="0" w:color="auto"/>
            </w:tcBorders>
            <w:textDirection w:val="btLr"/>
            <w:vAlign w:val="bottom"/>
          </w:tcPr>
          <w:p w:rsidR="00281052" w:rsidRPr="00114F79" w:rsidRDefault="00281052" w:rsidP="00DE029C">
            <w:pPr>
              <w:jc w:val="center"/>
              <w:rPr>
                <w:sz w:val="24"/>
                <w:szCs w:val="24"/>
              </w:rPr>
            </w:pPr>
          </w:p>
        </w:tc>
        <w:tc>
          <w:tcPr>
            <w:tcW w:w="714" w:type="dxa"/>
            <w:vMerge/>
            <w:tcBorders>
              <w:left w:val="single" w:sz="4" w:space="0" w:color="auto"/>
              <w:bottom w:val="single" w:sz="4" w:space="0" w:color="auto"/>
              <w:right w:val="single" w:sz="4" w:space="0" w:color="auto"/>
            </w:tcBorders>
            <w:textDirection w:val="btLr"/>
            <w:vAlign w:val="bottom"/>
          </w:tcPr>
          <w:p w:rsidR="00281052" w:rsidRPr="00114F79" w:rsidRDefault="00281052" w:rsidP="00DE029C">
            <w:pPr>
              <w:jc w:val="center"/>
              <w:rPr>
                <w:sz w:val="24"/>
                <w:szCs w:val="24"/>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bottom"/>
          </w:tcPr>
          <w:p w:rsidR="00281052" w:rsidRPr="00114F79" w:rsidRDefault="00281052" w:rsidP="00DE029C">
            <w:pPr>
              <w:jc w:val="center"/>
              <w:rPr>
                <w:sz w:val="24"/>
                <w:szCs w:val="24"/>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bottom"/>
          </w:tcPr>
          <w:p w:rsidR="00281052" w:rsidRPr="00114F79" w:rsidRDefault="00281052" w:rsidP="00DE029C">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noWrap/>
            <w:vAlign w:val="center"/>
          </w:tcPr>
          <w:p w:rsidR="00281052" w:rsidRPr="00114F79" w:rsidRDefault="00281052" w:rsidP="00DE029C">
            <w:pPr>
              <w:jc w:val="center"/>
              <w:rPr>
                <w:sz w:val="14"/>
                <w:szCs w:val="14"/>
              </w:rPr>
            </w:pPr>
            <w:r>
              <w:rPr>
                <w:sz w:val="14"/>
                <w:szCs w:val="14"/>
              </w:rPr>
              <w:t>33</w:t>
            </w:r>
          </w:p>
        </w:tc>
        <w:tc>
          <w:tcPr>
            <w:tcW w:w="708" w:type="dxa"/>
            <w:tcBorders>
              <w:top w:val="single" w:sz="4" w:space="0" w:color="auto"/>
              <w:left w:val="single" w:sz="4" w:space="0" w:color="auto"/>
              <w:bottom w:val="single" w:sz="4" w:space="0" w:color="auto"/>
              <w:right w:val="single" w:sz="4" w:space="0" w:color="auto"/>
            </w:tcBorders>
            <w:noWrap/>
            <w:vAlign w:val="center"/>
          </w:tcPr>
          <w:p w:rsidR="00281052" w:rsidRPr="00114F79" w:rsidRDefault="00281052" w:rsidP="00DE029C">
            <w:pPr>
              <w:jc w:val="center"/>
              <w:rPr>
                <w:sz w:val="14"/>
                <w:szCs w:val="14"/>
              </w:rPr>
            </w:pPr>
            <w:r>
              <w:rPr>
                <w:sz w:val="14"/>
                <w:szCs w:val="14"/>
              </w:rPr>
              <w:t>33</w:t>
            </w:r>
          </w:p>
        </w:tc>
        <w:tc>
          <w:tcPr>
            <w:tcW w:w="709" w:type="dxa"/>
            <w:tcBorders>
              <w:top w:val="single" w:sz="4" w:space="0" w:color="auto"/>
              <w:left w:val="single" w:sz="4" w:space="0" w:color="auto"/>
              <w:bottom w:val="single" w:sz="4" w:space="0" w:color="auto"/>
              <w:right w:val="single" w:sz="4" w:space="0" w:color="auto"/>
            </w:tcBorders>
            <w:noWrap/>
            <w:vAlign w:val="center"/>
          </w:tcPr>
          <w:p w:rsidR="00281052" w:rsidRPr="00114F79" w:rsidRDefault="00281052" w:rsidP="00DE029C">
            <w:pPr>
              <w:jc w:val="center"/>
              <w:rPr>
                <w:sz w:val="14"/>
                <w:szCs w:val="14"/>
              </w:rPr>
            </w:pPr>
            <w:r>
              <w:rPr>
                <w:sz w:val="14"/>
                <w:szCs w:val="14"/>
              </w:rPr>
              <w:t>33</w:t>
            </w:r>
          </w:p>
        </w:tc>
        <w:tc>
          <w:tcPr>
            <w:tcW w:w="851" w:type="dxa"/>
            <w:tcBorders>
              <w:top w:val="single" w:sz="4" w:space="0" w:color="auto"/>
              <w:left w:val="single" w:sz="4" w:space="0" w:color="auto"/>
              <w:bottom w:val="single" w:sz="4" w:space="0" w:color="auto"/>
              <w:right w:val="single" w:sz="4" w:space="0" w:color="auto"/>
            </w:tcBorders>
            <w:noWrap/>
            <w:vAlign w:val="center"/>
          </w:tcPr>
          <w:p w:rsidR="00281052" w:rsidRPr="00114F79" w:rsidRDefault="00281052" w:rsidP="00DE029C">
            <w:pPr>
              <w:jc w:val="center"/>
              <w:rPr>
                <w:sz w:val="14"/>
                <w:szCs w:val="14"/>
              </w:rPr>
            </w:pPr>
            <w:r>
              <w:rPr>
                <w:sz w:val="14"/>
                <w:szCs w:val="14"/>
              </w:rPr>
              <w:t>33</w:t>
            </w:r>
          </w:p>
        </w:tc>
        <w:tc>
          <w:tcPr>
            <w:tcW w:w="1113" w:type="dxa"/>
            <w:tcBorders>
              <w:top w:val="single" w:sz="4" w:space="0" w:color="auto"/>
              <w:left w:val="single" w:sz="4" w:space="0" w:color="auto"/>
              <w:bottom w:val="single" w:sz="4" w:space="0" w:color="auto"/>
              <w:right w:val="single" w:sz="4" w:space="0" w:color="auto"/>
            </w:tcBorders>
            <w:noWrap/>
            <w:vAlign w:val="center"/>
          </w:tcPr>
          <w:p w:rsidR="00281052" w:rsidRPr="00114F79" w:rsidRDefault="00281052" w:rsidP="00DE029C">
            <w:pPr>
              <w:jc w:val="center"/>
              <w:rPr>
                <w:sz w:val="14"/>
                <w:szCs w:val="14"/>
              </w:rPr>
            </w:pPr>
            <w:r>
              <w:rPr>
                <w:sz w:val="14"/>
                <w:szCs w:val="14"/>
              </w:rPr>
              <w:t>33</w:t>
            </w:r>
          </w:p>
        </w:tc>
      </w:tr>
      <w:tr w:rsidR="00281052" w:rsidRPr="00F43E1E" w:rsidTr="00DE029C">
        <w:trPr>
          <w:trHeight w:val="253"/>
        </w:trPr>
        <w:tc>
          <w:tcPr>
            <w:tcW w:w="1569" w:type="dxa"/>
            <w:gridSpan w:val="2"/>
            <w:tcBorders>
              <w:top w:val="single" w:sz="4" w:space="0" w:color="auto"/>
              <w:left w:val="single" w:sz="4" w:space="0" w:color="auto"/>
              <w:bottom w:val="single" w:sz="4" w:space="0" w:color="auto"/>
              <w:right w:val="single" w:sz="4" w:space="0" w:color="auto"/>
            </w:tcBorders>
            <w:vAlign w:val="center"/>
          </w:tcPr>
          <w:p w:rsidR="00281052" w:rsidRPr="00114F79" w:rsidRDefault="00281052" w:rsidP="00DE029C">
            <w:pPr>
              <w:jc w:val="center"/>
              <w:rPr>
                <w:sz w:val="14"/>
                <w:szCs w:val="14"/>
              </w:rPr>
            </w:pPr>
            <w:r w:rsidRPr="00114F79">
              <w:rPr>
                <w:sz w:val="14"/>
                <w:szCs w:val="14"/>
              </w:rPr>
              <w:t>1</w:t>
            </w:r>
          </w:p>
        </w:tc>
        <w:tc>
          <w:tcPr>
            <w:tcW w:w="3123" w:type="dxa"/>
            <w:tcBorders>
              <w:top w:val="single" w:sz="4" w:space="0" w:color="auto"/>
              <w:left w:val="single" w:sz="4" w:space="0" w:color="auto"/>
              <w:bottom w:val="single" w:sz="4" w:space="0" w:color="auto"/>
              <w:right w:val="single" w:sz="4" w:space="0" w:color="auto"/>
            </w:tcBorders>
            <w:vAlign w:val="center"/>
          </w:tcPr>
          <w:p w:rsidR="00281052" w:rsidRPr="00114F79" w:rsidRDefault="00281052" w:rsidP="00DE029C">
            <w:pPr>
              <w:jc w:val="center"/>
              <w:rPr>
                <w:sz w:val="14"/>
                <w:szCs w:val="14"/>
              </w:rPr>
            </w:pPr>
            <w:r w:rsidRPr="00114F79">
              <w:rPr>
                <w:sz w:val="14"/>
                <w:szCs w:val="14"/>
              </w:rPr>
              <w:t>2</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114F79" w:rsidRDefault="00281052" w:rsidP="00DE029C">
            <w:pPr>
              <w:jc w:val="center"/>
              <w:rPr>
                <w:sz w:val="14"/>
                <w:szCs w:val="14"/>
              </w:rPr>
            </w:pPr>
            <w:r w:rsidRPr="00114F79">
              <w:rPr>
                <w:sz w:val="14"/>
                <w:szCs w:val="14"/>
              </w:rPr>
              <w:t>3</w:t>
            </w: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114F79" w:rsidRDefault="00281052" w:rsidP="00DE029C">
            <w:pPr>
              <w:jc w:val="center"/>
              <w:rPr>
                <w:sz w:val="14"/>
                <w:szCs w:val="14"/>
              </w:rPr>
            </w:pPr>
            <w:r w:rsidRPr="00114F79">
              <w:rPr>
                <w:sz w:val="14"/>
                <w:szCs w:val="14"/>
              </w:rPr>
              <w:t>4</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114F79" w:rsidRDefault="00281052" w:rsidP="00DE029C">
            <w:pPr>
              <w:jc w:val="center"/>
              <w:rPr>
                <w:sz w:val="14"/>
                <w:szCs w:val="14"/>
              </w:rPr>
            </w:pPr>
            <w:r w:rsidRPr="00114F79">
              <w:rPr>
                <w:sz w:val="14"/>
                <w:szCs w:val="14"/>
              </w:rPr>
              <w:t>5</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281052" w:rsidRPr="00114F79" w:rsidRDefault="00281052" w:rsidP="00DE029C">
            <w:pPr>
              <w:jc w:val="center"/>
              <w:rPr>
                <w:sz w:val="14"/>
                <w:szCs w:val="14"/>
              </w:rPr>
            </w:pPr>
            <w:r w:rsidRPr="00114F79">
              <w:rPr>
                <w:sz w:val="14"/>
                <w:szCs w:val="14"/>
              </w:rPr>
              <w:t>6</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114F79" w:rsidRDefault="00281052" w:rsidP="00DE029C">
            <w:pPr>
              <w:jc w:val="center"/>
              <w:rPr>
                <w:sz w:val="14"/>
                <w:szCs w:val="14"/>
              </w:rPr>
            </w:pPr>
            <w:r w:rsidRPr="00114F79">
              <w:rPr>
                <w:sz w:val="14"/>
                <w:szCs w:val="14"/>
              </w:rPr>
              <w:t>7</w:t>
            </w:r>
          </w:p>
        </w:tc>
        <w:tc>
          <w:tcPr>
            <w:tcW w:w="850" w:type="dxa"/>
            <w:tcBorders>
              <w:top w:val="single" w:sz="4" w:space="0" w:color="auto"/>
              <w:left w:val="single" w:sz="4" w:space="0" w:color="auto"/>
              <w:bottom w:val="single" w:sz="4" w:space="0" w:color="auto"/>
              <w:right w:val="single" w:sz="4" w:space="0" w:color="auto"/>
            </w:tcBorders>
            <w:vAlign w:val="center"/>
          </w:tcPr>
          <w:p w:rsidR="00281052" w:rsidRPr="00114F79" w:rsidRDefault="00281052" w:rsidP="00DE029C">
            <w:pPr>
              <w:jc w:val="center"/>
              <w:rPr>
                <w:sz w:val="14"/>
                <w:szCs w:val="14"/>
              </w:rPr>
            </w:pPr>
            <w:r w:rsidRPr="00114F79">
              <w:rPr>
                <w:sz w:val="14"/>
                <w:szCs w:val="14"/>
              </w:rPr>
              <w:t>8</w:t>
            </w:r>
          </w:p>
        </w:tc>
        <w:tc>
          <w:tcPr>
            <w:tcW w:w="567" w:type="dxa"/>
            <w:tcBorders>
              <w:top w:val="single" w:sz="4" w:space="0" w:color="auto"/>
              <w:left w:val="single" w:sz="4" w:space="0" w:color="auto"/>
              <w:bottom w:val="single" w:sz="4" w:space="0" w:color="auto"/>
              <w:right w:val="single" w:sz="4" w:space="0" w:color="auto"/>
            </w:tcBorders>
            <w:vAlign w:val="center"/>
          </w:tcPr>
          <w:p w:rsidR="00281052" w:rsidRPr="00114F79" w:rsidRDefault="00281052" w:rsidP="00DE029C">
            <w:pPr>
              <w:jc w:val="center"/>
              <w:rPr>
                <w:sz w:val="14"/>
                <w:szCs w:val="14"/>
              </w:rPr>
            </w:pPr>
            <w:r w:rsidRPr="00114F79">
              <w:rPr>
                <w:sz w:val="14"/>
                <w:szCs w:val="14"/>
              </w:rPr>
              <w:t>9</w:t>
            </w:r>
          </w:p>
        </w:tc>
        <w:tc>
          <w:tcPr>
            <w:tcW w:w="993" w:type="dxa"/>
            <w:tcBorders>
              <w:top w:val="single" w:sz="4" w:space="0" w:color="auto"/>
              <w:left w:val="single" w:sz="4" w:space="0" w:color="auto"/>
              <w:bottom w:val="single" w:sz="4" w:space="0" w:color="auto"/>
              <w:right w:val="single" w:sz="4" w:space="0" w:color="auto"/>
            </w:tcBorders>
            <w:noWrap/>
            <w:vAlign w:val="center"/>
          </w:tcPr>
          <w:p w:rsidR="00281052" w:rsidRPr="00114F79" w:rsidRDefault="00281052" w:rsidP="00DE029C">
            <w:pPr>
              <w:jc w:val="center"/>
              <w:rPr>
                <w:sz w:val="14"/>
                <w:szCs w:val="14"/>
              </w:rPr>
            </w:pPr>
            <w:r w:rsidRPr="00114F79">
              <w:rPr>
                <w:sz w:val="14"/>
                <w:szCs w:val="14"/>
              </w:rPr>
              <w:t>10</w:t>
            </w:r>
          </w:p>
        </w:tc>
        <w:tc>
          <w:tcPr>
            <w:tcW w:w="708" w:type="dxa"/>
            <w:tcBorders>
              <w:top w:val="single" w:sz="4" w:space="0" w:color="auto"/>
              <w:left w:val="single" w:sz="4" w:space="0" w:color="auto"/>
              <w:bottom w:val="single" w:sz="4" w:space="0" w:color="auto"/>
              <w:right w:val="single" w:sz="4" w:space="0" w:color="auto"/>
            </w:tcBorders>
            <w:noWrap/>
            <w:vAlign w:val="center"/>
          </w:tcPr>
          <w:p w:rsidR="00281052" w:rsidRPr="00114F79" w:rsidRDefault="00281052" w:rsidP="00DE029C">
            <w:pPr>
              <w:jc w:val="center"/>
              <w:rPr>
                <w:sz w:val="14"/>
                <w:szCs w:val="14"/>
              </w:rPr>
            </w:pPr>
            <w:r w:rsidRPr="00114F79">
              <w:rPr>
                <w:sz w:val="14"/>
                <w:szCs w:val="14"/>
              </w:rPr>
              <w:t>11</w:t>
            </w:r>
          </w:p>
        </w:tc>
        <w:tc>
          <w:tcPr>
            <w:tcW w:w="709" w:type="dxa"/>
            <w:tcBorders>
              <w:top w:val="single" w:sz="4" w:space="0" w:color="auto"/>
              <w:left w:val="single" w:sz="4" w:space="0" w:color="auto"/>
              <w:bottom w:val="single" w:sz="4" w:space="0" w:color="auto"/>
              <w:right w:val="single" w:sz="4" w:space="0" w:color="auto"/>
            </w:tcBorders>
            <w:noWrap/>
            <w:vAlign w:val="center"/>
          </w:tcPr>
          <w:p w:rsidR="00281052" w:rsidRPr="00114F79" w:rsidRDefault="00281052" w:rsidP="00DE029C">
            <w:pPr>
              <w:jc w:val="center"/>
              <w:rPr>
                <w:sz w:val="14"/>
                <w:szCs w:val="14"/>
              </w:rPr>
            </w:pPr>
            <w:r w:rsidRPr="00114F79">
              <w:rPr>
                <w:sz w:val="14"/>
                <w:szCs w:val="14"/>
              </w:rPr>
              <w:t>12</w:t>
            </w:r>
          </w:p>
        </w:tc>
        <w:tc>
          <w:tcPr>
            <w:tcW w:w="851" w:type="dxa"/>
            <w:tcBorders>
              <w:top w:val="single" w:sz="4" w:space="0" w:color="auto"/>
              <w:left w:val="single" w:sz="4" w:space="0" w:color="auto"/>
              <w:bottom w:val="single" w:sz="4" w:space="0" w:color="auto"/>
              <w:right w:val="single" w:sz="4" w:space="0" w:color="auto"/>
            </w:tcBorders>
            <w:noWrap/>
            <w:vAlign w:val="center"/>
          </w:tcPr>
          <w:p w:rsidR="00281052" w:rsidRPr="00114F79" w:rsidRDefault="00281052" w:rsidP="00DE029C">
            <w:pPr>
              <w:jc w:val="center"/>
              <w:rPr>
                <w:sz w:val="14"/>
                <w:szCs w:val="14"/>
              </w:rPr>
            </w:pPr>
            <w:r w:rsidRPr="00114F79">
              <w:rPr>
                <w:sz w:val="14"/>
                <w:szCs w:val="14"/>
              </w:rPr>
              <w:t>13</w:t>
            </w:r>
          </w:p>
        </w:tc>
        <w:tc>
          <w:tcPr>
            <w:tcW w:w="1113" w:type="dxa"/>
            <w:tcBorders>
              <w:top w:val="single" w:sz="4" w:space="0" w:color="auto"/>
              <w:left w:val="single" w:sz="4" w:space="0" w:color="auto"/>
              <w:bottom w:val="single" w:sz="4" w:space="0" w:color="auto"/>
              <w:right w:val="single" w:sz="4" w:space="0" w:color="auto"/>
            </w:tcBorders>
            <w:noWrap/>
            <w:vAlign w:val="center"/>
          </w:tcPr>
          <w:p w:rsidR="00281052" w:rsidRPr="00114F79" w:rsidRDefault="00281052" w:rsidP="00DE029C">
            <w:pPr>
              <w:jc w:val="center"/>
              <w:rPr>
                <w:sz w:val="14"/>
                <w:szCs w:val="14"/>
              </w:rPr>
            </w:pPr>
            <w:r w:rsidRPr="00114F79">
              <w:rPr>
                <w:sz w:val="14"/>
                <w:szCs w:val="14"/>
              </w:rPr>
              <w:t>14</w:t>
            </w:r>
          </w:p>
        </w:tc>
      </w:tr>
      <w:tr w:rsidR="00281052" w:rsidRPr="00F43E1E" w:rsidTr="00DE029C">
        <w:trPr>
          <w:trHeight w:val="253"/>
        </w:trPr>
        <w:tc>
          <w:tcPr>
            <w:tcW w:w="1569" w:type="dxa"/>
            <w:gridSpan w:val="2"/>
            <w:tcBorders>
              <w:top w:val="single" w:sz="4" w:space="0" w:color="auto"/>
              <w:left w:val="single" w:sz="4" w:space="0" w:color="auto"/>
              <w:bottom w:val="single" w:sz="4" w:space="0" w:color="auto"/>
              <w:right w:val="single" w:sz="4" w:space="0" w:color="auto"/>
            </w:tcBorders>
            <w:vAlign w:val="bottom"/>
          </w:tcPr>
          <w:p w:rsidR="00281052" w:rsidRPr="00897BB0" w:rsidRDefault="00281052" w:rsidP="00DE029C">
            <w:pPr>
              <w:jc w:val="center"/>
              <w:rPr>
                <w:sz w:val="14"/>
                <w:szCs w:val="14"/>
              </w:rPr>
            </w:pPr>
          </w:p>
        </w:tc>
        <w:tc>
          <w:tcPr>
            <w:tcW w:w="3123" w:type="dxa"/>
            <w:tcBorders>
              <w:top w:val="single" w:sz="4" w:space="0" w:color="auto"/>
              <w:left w:val="single" w:sz="4" w:space="0" w:color="auto"/>
              <w:bottom w:val="single" w:sz="4" w:space="0" w:color="auto"/>
              <w:right w:val="single" w:sz="4" w:space="0" w:color="auto"/>
            </w:tcBorders>
            <w:vAlign w:val="bottom"/>
          </w:tcPr>
          <w:p w:rsidR="00281052" w:rsidRDefault="00281052" w:rsidP="00DE029C">
            <w:pPr>
              <w:jc w:val="center"/>
              <w:rPr>
                <w:b/>
                <w:bCs/>
              </w:rPr>
            </w:pPr>
            <w:r>
              <w:rPr>
                <w:b/>
                <w:bCs/>
              </w:rPr>
              <w:t>Структура и объем ОП</w:t>
            </w:r>
          </w:p>
          <w:p w:rsidR="00281052" w:rsidRPr="00897BB0" w:rsidRDefault="00281052" w:rsidP="00DE029C">
            <w:pPr>
              <w:jc w:val="center"/>
              <w:rPr>
                <w:sz w:val="14"/>
                <w:szCs w:val="14"/>
              </w:rPr>
            </w:pPr>
          </w:p>
        </w:tc>
        <w:tc>
          <w:tcPr>
            <w:tcW w:w="981" w:type="dxa"/>
            <w:tcBorders>
              <w:top w:val="single" w:sz="4" w:space="0" w:color="auto"/>
              <w:left w:val="single" w:sz="4" w:space="0" w:color="auto"/>
              <w:bottom w:val="single" w:sz="4" w:space="0" w:color="auto"/>
              <w:right w:val="single" w:sz="4" w:space="0" w:color="auto"/>
            </w:tcBorders>
            <w:vAlign w:val="bottom"/>
          </w:tcPr>
          <w:p w:rsidR="00281052" w:rsidRPr="00293B4D" w:rsidRDefault="00281052" w:rsidP="00DE029C">
            <w:pPr>
              <w:jc w:val="center"/>
              <w:rPr>
                <w:b/>
                <w:bCs/>
              </w:rPr>
            </w:pPr>
            <w:r w:rsidRPr="00293B4D">
              <w:rPr>
                <w:b/>
                <w:bCs/>
              </w:rPr>
              <w:t>3</w:t>
            </w:r>
            <w:r>
              <w:rPr>
                <w:b/>
                <w:bCs/>
              </w:rPr>
              <w:t>502-4187,5</w:t>
            </w:r>
            <w:r w:rsidRPr="00293B4D">
              <w:rPr>
                <w:b/>
                <w:bCs/>
                <w:vertAlign w:val="superscript"/>
              </w:rPr>
              <w:t>1</w:t>
            </w:r>
            <w:r>
              <w:rPr>
                <w:b/>
                <w:bCs/>
                <w:vertAlign w:val="superscript"/>
              </w:rPr>
              <w:t>)</w:t>
            </w:r>
          </w:p>
        </w:tc>
        <w:tc>
          <w:tcPr>
            <w:tcW w:w="1134" w:type="dxa"/>
            <w:tcBorders>
              <w:top w:val="single" w:sz="4" w:space="0" w:color="auto"/>
              <w:left w:val="single" w:sz="4" w:space="0" w:color="auto"/>
              <w:bottom w:val="single" w:sz="4" w:space="0" w:color="auto"/>
              <w:right w:val="single" w:sz="4" w:space="0" w:color="auto"/>
            </w:tcBorders>
            <w:vAlign w:val="bottom"/>
          </w:tcPr>
          <w:p w:rsidR="00281052" w:rsidRPr="00897BB0" w:rsidRDefault="00281052" w:rsidP="00DE029C">
            <w:pPr>
              <w:jc w:val="center"/>
              <w:rPr>
                <w:b/>
                <w:bCs/>
                <w:sz w:val="24"/>
                <w:szCs w:val="24"/>
              </w:rPr>
            </w:pPr>
            <w:r>
              <w:rPr>
                <w:b/>
                <w:bCs/>
                <w:sz w:val="24"/>
                <w:szCs w:val="24"/>
              </w:rPr>
              <w:t>1633,5-2013</w:t>
            </w:r>
          </w:p>
        </w:tc>
        <w:tc>
          <w:tcPr>
            <w:tcW w:w="1996" w:type="dxa"/>
            <w:gridSpan w:val="4"/>
            <w:tcBorders>
              <w:top w:val="single" w:sz="4" w:space="0" w:color="auto"/>
              <w:left w:val="single" w:sz="4" w:space="0" w:color="auto"/>
              <w:bottom w:val="single" w:sz="4" w:space="0" w:color="auto"/>
              <w:right w:val="single" w:sz="4" w:space="0" w:color="auto"/>
            </w:tcBorders>
            <w:vAlign w:val="bottom"/>
          </w:tcPr>
          <w:p w:rsidR="00281052" w:rsidRPr="00897BB0" w:rsidRDefault="00281052" w:rsidP="00DE029C">
            <w:pPr>
              <w:jc w:val="center"/>
              <w:rPr>
                <w:b/>
                <w:bCs/>
                <w:sz w:val="24"/>
                <w:szCs w:val="24"/>
              </w:rPr>
            </w:pPr>
            <w:r>
              <w:rPr>
                <w:b/>
                <w:bCs/>
                <w:sz w:val="24"/>
                <w:szCs w:val="24"/>
              </w:rPr>
              <w:t>1868,5-2264,5</w:t>
            </w:r>
          </w:p>
        </w:tc>
        <w:tc>
          <w:tcPr>
            <w:tcW w:w="850" w:type="dxa"/>
            <w:tcBorders>
              <w:top w:val="single" w:sz="4" w:space="0" w:color="auto"/>
              <w:left w:val="single" w:sz="4" w:space="0" w:color="auto"/>
              <w:bottom w:val="single" w:sz="4" w:space="0" w:color="auto"/>
              <w:right w:val="single" w:sz="4" w:space="0" w:color="auto"/>
            </w:tcBorders>
            <w:vAlign w:val="bottom"/>
          </w:tcPr>
          <w:p w:rsidR="00281052" w:rsidRPr="00897BB0" w:rsidRDefault="00281052" w:rsidP="00DE029C">
            <w:pPr>
              <w:jc w:val="center"/>
              <w:rPr>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rsidR="00281052" w:rsidRPr="00897BB0" w:rsidRDefault="00281052" w:rsidP="00DE029C">
            <w:pPr>
              <w:jc w:val="center"/>
              <w:rPr>
                <w:sz w:val="14"/>
                <w:szCs w:val="14"/>
              </w:rPr>
            </w:pPr>
          </w:p>
        </w:tc>
        <w:tc>
          <w:tcPr>
            <w:tcW w:w="4374" w:type="dxa"/>
            <w:gridSpan w:val="5"/>
            <w:tcBorders>
              <w:top w:val="single" w:sz="4" w:space="0" w:color="auto"/>
              <w:left w:val="single" w:sz="4" w:space="0" w:color="auto"/>
              <w:bottom w:val="single" w:sz="4" w:space="0" w:color="auto"/>
              <w:right w:val="single" w:sz="4" w:space="0" w:color="auto"/>
            </w:tcBorders>
            <w:noWrap/>
            <w:vAlign w:val="bottom"/>
          </w:tcPr>
          <w:p w:rsidR="00281052" w:rsidRPr="00897BB0" w:rsidRDefault="00281052" w:rsidP="00DE029C">
            <w:pPr>
              <w:jc w:val="center"/>
              <w:rPr>
                <w:sz w:val="14"/>
                <w:szCs w:val="14"/>
              </w:rPr>
            </w:pPr>
          </w:p>
        </w:tc>
      </w:tr>
      <w:tr w:rsidR="00281052" w:rsidRPr="00F43E1E" w:rsidTr="00DE029C">
        <w:trPr>
          <w:trHeight w:val="253"/>
        </w:trPr>
        <w:tc>
          <w:tcPr>
            <w:tcW w:w="1569" w:type="dxa"/>
            <w:gridSpan w:val="2"/>
            <w:tcBorders>
              <w:top w:val="single" w:sz="4" w:space="0" w:color="auto"/>
              <w:left w:val="single" w:sz="4" w:space="0" w:color="auto"/>
              <w:bottom w:val="single" w:sz="4" w:space="0" w:color="auto"/>
              <w:right w:val="single" w:sz="4" w:space="0" w:color="auto"/>
            </w:tcBorders>
            <w:vAlign w:val="bottom"/>
          </w:tcPr>
          <w:p w:rsidR="00281052" w:rsidRPr="00897BB0" w:rsidRDefault="00281052" w:rsidP="00DE029C">
            <w:pPr>
              <w:jc w:val="center"/>
              <w:rPr>
                <w:sz w:val="14"/>
                <w:szCs w:val="14"/>
              </w:rPr>
            </w:pPr>
          </w:p>
        </w:tc>
        <w:tc>
          <w:tcPr>
            <w:tcW w:w="3123" w:type="dxa"/>
            <w:tcBorders>
              <w:top w:val="single" w:sz="4" w:space="0" w:color="auto"/>
              <w:left w:val="single" w:sz="4" w:space="0" w:color="auto"/>
              <w:bottom w:val="single" w:sz="4" w:space="0" w:color="auto"/>
              <w:right w:val="single" w:sz="4" w:space="0" w:color="auto"/>
            </w:tcBorders>
            <w:vAlign w:val="bottom"/>
          </w:tcPr>
          <w:p w:rsidR="00281052" w:rsidRPr="00897BB0" w:rsidRDefault="00281052" w:rsidP="00DE029C">
            <w:pPr>
              <w:jc w:val="center"/>
              <w:rPr>
                <w:b/>
                <w:bCs/>
              </w:rPr>
            </w:pPr>
            <w:r w:rsidRPr="00897BB0">
              <w:rPr>
                <w:b/>
                <w:bCs/>
              </w:rPr>
              <w:t>Обязательная часть</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897BB0" w:rsidRDefault="00281052" w:rsidP="00DE029C">
            <w:pPr>
              <w:jc w:val="center"/>
              <w:rPr>
                <w:b/>
                <w:bCs/>
              </w:rPr>
            </w:pPr>
            <w:r w:rsidRPr="00293B4D">
              <w:rPr>
                <w:b/>
                <w:bCs/>
              </w:rPr>
              <w:t>3</w:t>
            </w:r>
            <w:r>
              <w:rPr>
                <w:b/>
                <w:bCs/>
              </w:rPr>
              <w:t>502</w:t>
            </w:r>
            <w:r w:rsidRPr="00293B4D">
              <w:rPr>
                <w:b/>
                <w:bCs/>
              </w:rPr>
              <w:t>,5</w:t>
            </w: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897BB0" w:rsidRDefault="00281052" w:rsidP="00DE029C">
            <w:pPr>
              <w:jc w:val="center"/>
              <w:rPr>
                <w:b/>
                <w:bCs/>
              </w:rPr>
            </w:pPr>
            <w:r>
              <w:rPr>
                <w:b/>
                <w:bCs/>
                <w:sz w:val="24"/>
                <w:szCs w:val="24"/>
              </w:rPr>
              <w:t>1633,5</w:t>
            </w:r>
          </w:p>
        </w:tc>
        <w:tc>
          <w:tcPr>
            <w:tcW w:w="1996" w:type="dxa"/>
            <w:gridSpan w:val="4"/>
            <w:tcBorders>
              <w:top w:val="single" w:sz="4" w:space="0" w:color="auto"/>
              <w:left w:val="single" w:sz="4" w:space="0" w:color="auto"/>
              <w:bottom w:val="single" w:sz="4" w:space="0" w:color="auto"/>
              <w:right w:val="single" w:sz="4" w:space="0" w:color="auto"/>
            </w:tcBorders>
            <w:vAlign w:val="bottom"/>
          </w:tcPr>
          <w:p w:rsidR="00281052" w:rsidRPr="00897BB0" w:rsidRDefault="00281052" w:rsidP="00DE029C">
            <w:pPr>
              <w:jc w:val="center"/>
              <w:rPr>
                <w:b/>
                <w:bCs/>
                <w:sz w:val="24"/>
                <w:szCs w:val="24"/>
              </w:rPr>
            </w:pPr>
            <w:r>
              <w:rPr>
                <w:b/>
                <w:bCs/>
                <w:sz w:val="24"/>
                <w:szCs w:val="24"/>
              </w:rPr>
              <w:t>1868,5</w:t>
            </w:r>
          </w:p>
        </w:tc>
        <w:tc>
          <w:tcPr>
            <w:tcW w:w="850" w:type="dxa"/>
            <w:tcBorders>
              <w:top w:val="single" w:sz="4" w:space="0" w:color="auto"/>
              <w:left w:val="single" w:sz="4" w:space="0" w:color="auto"/>
              <w:bottom w:val="single" w:sz="4" w:space="0" w:color="auto"/>
              <w:right w:val="single" w:sz="4" w:space="0" w:color="auto"/>
            </w:tcBorders>
            <w:vAlign w:val="bottom"/>
          </w:tcPr>
          <w:p w:rsidR="00281052" w:rsidRPr="00897BB0" w:rsidRDefault="00281052" w:rsidP="00DE029C">
            <w:pPr>
              <w:jc w:val="center"/>
              <w:rPr>
                <w:sz w:val="14"/>
                <w:szCs w:val="14"/>
              </w:rPr>
            </w:pPr>
          </w:p>
        </w:tc>
        <w:tc>
          <w:tcPr>
            <w:tcW w:w="567" w:type="dxa"/>
            <w:tcBorders>
              <w:top w:val="single" w:sz="4" w:space="0" w:color="auto"/>
              <w:left w:val="single" w:sz="4" w:space="0" w:color="auto"/>
              <w:bottom w:val="single" w:sz="4" w:space="0" w:color="auto"/>
              <w:right w:val="single" w:sz="4" w:space="0" w:color="auto"/>
            </w:tcBorders>
            <w:vAlign w:val="bottom"/>
          </w:tcPr>
          <w:p w:rsidR="00281052" w:rsidRPr="00897BB0" w:rsidRDefault="00281052" w:rsidP="00DE029C">
            <w:pPr>
              <w:jc w:val="center"/>
              <w:rPr>
                <w:sz w:val="14"/>
                <w:szCs w:val="14"/>
              </w:rPr>
            </w:pPr>
          </w:p>
        </w:tc>
        <w:tc>
          <w:tcPr>
            <w:tcW w:w="4374" w:type="dxa"/>
            <w:gridSpan w:val="5"/>
            <w:tcBorders>
              <w:top w:val="single" w:sz="4" w:space="0" w:color="auto"/>
              <w:left w:val="single" w:sz="4" w:space="0" w:color="auto"/>
              <w:bottom w:val="single" w:sz="4" w:space="0" w:color="auto"/>
              <w:right w:val="single" w:sz="4" w:space="0" w:color="auto"/>
            </w:tcBorders>
            <w:noWrap/>
            <w:vAlign w:val="bottom"/>
          </w:tcPr>
          <w:p w:rsidR="00281052" w:rsidRPr="00897BB0" w:rsidRDefault="00281052" w:rsidP="00DE029C">
            <w:pPr>
              <w:jc w:val="center"/>
              <w:rPr>
                <w:sz w:val="24"/>
                <w:szCs w:val="24"/>
              </w:rPr>
            </w:pPr>
            <w:r w:rsidRPr="00897BB0">
              <w:rPr>
                <w:sz w:val="24"/>
                <w:szCs w:val="24"/>
              </w:rPr>
              <w:t>Недельная нагрузка в часах</w:t>
            </w:r>
          </w:p>
        </w:tc>
      </w:tr>
      <w:tr w:rsidR="00281052" w:rsidRPr="00F43E1E" w:rsidTr="00DE029C">
        <w:trPr>
          <w:trHeight w:val="315"/>
        </w:trPr>
        <w:tc>
          <w:tcPr>
            <w:tcW w:w="156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837318" w:rsidRDefault="00281052" w:rsidP="00DE029C">
            <w:pPr>
              <w:jc w:val="center"/>
              <w:rPr>
                <w:b/>
                <w:bCs/>
              </w:rPr>
            </w:pPr>
            <w:r w:rsidRPr="00837318">
              <w:rPr>
                <w:b/>
                <w:bCs/>
              </w:rPr>
              <w:t>ПО.01.</w:t>
            </w:r>
          </w:p>
        </w:tc>
        <w:tc>
          <w:tcPr>
            <w:tcW w:w="312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837318" w:rsidRDefault="00281052" w:rsidP="00DE029C">
            <w:pPr>
              <w:jc w:val="center"/>
              <w:rPr>
                <w:b/>
                <w:bCs/>
              </w:rPr>
            </w:pPr>
            <w:r>
              <w:rPr>
                <w:b/>
                <w:bCs/>
              </w:rPr>
              <w:t>Художественное творчество</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837318" w:rsidRDefault="00281052" w:rsidP="00DE029C">
            <w:pPr>
              <w:jc w:val="center"/>
              <w:rPr>
                <w:b/>
                <w:bCs/>
              </w:rPr>
            </w:pPr>
            <w:r>
              <w:rPr>
                <w:b/>
                <w:bCs/>
              </w:rPr>
              <w:t>2838</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837318" w:rsidRDefault="00281052" w:rsidP="00DE029C">
            <w:pPr>
              <w:jc w:val="center"/>
              <w:rPr>
                <w:b/>
                <w:bCs/>
              </w:rPr>
            </w:pPr>
            <w:r>
              <w:rPr>
                <w:b/>
                <w:bCs/>
              </w:rPr>
              <w:t>1419</w:t>
            </w:r>
          </w:p>
        </w:tc>
        <w:tc>
          <w:tcPr>
            <w:tcW w:w="1996"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837318" w:rsidRDefault="00281052" w:rsidP="00DE029C">
            <w:pPr>
              <w:jc w:val="center"/>
              <w:rPr>
                <w:b/>
                <w:bCs/>
                <w:sz w:val="24"/>
                <w:szCs w:val="24"/>
              </w:rPr>
            </w:pPr>
            <w:r>
              <w:rPr>
                <w:b/>
                <w:bCs/>
                <w:sz w:val="24"/>
                <w:szCs w:val="24"/>
              </w:rPr>
              <w:t>1419</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281052" w:rsidRPr="00837318" w:rsidRDefault="00281052" w:rsidP="00DE029C">
            <w:pPr>
              <w:jc w:val="center"/>
              <w:rPr>
                <w:b/>
                <w:bCs/>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837318" w:rsidRDefault="00281052" w:rsidP="00DE029C">
            <w:pPr>
              <w:jc w:val="center"/>
              <w:rPr>
                <w:b/>
                <w:bCs/>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837318" w:rsidRDefault="00281052" w:rsidP="00DE029C">
            <w:pPr>
              <w:jc w:val="center"/>
              <w:rPr>
                <w:b/>
                <w:bCs/>
                <w:i/>
                <w:iCs/>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837318" w:rsidRDefault="00281052" w:rsidP="00DE029C">
            <w:pPr>
              <w:jc w:val="center"/>
              <w:rPr>
                <w:b/>
                <w:bCs/>
                <w:i/>
                <w:i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837318" w:rsidRDefault="00281052" w:rsidP="00DE029C">
            <w:pPr>
              <w:jc w:val="center"/>
              <w:rPr>
                <w:b/>
                <w:bCs/>
                <w:i/>
                <w:iCs/>
              </w:rP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837318" w:rsidRDefault="00281052" w:rsidP="00DE029C">
            <w:pPr>
              <w:jc w:val="center"/>
              <w:rPr>
                <w:b/>
                <w:bCs/>
                <w:i/>
                <w:iCs/>
              </w:rPr>
            </w:pP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837318" w:rsidRDefault="00281052" w:rsidP="00DE029C">
            <w:pPr>
              <w:jc w:val="center"/>
              <w:rPr>
                <w:b/>
                <w:bCs/>
                <w:i/>
                <w:iCs/>
              </w:rPr>
            </w:pPr>
          </w:p>
        </w:tc>
      </w:tr>
      <w:tr w:rsidR="00281052" w:rsidRPr="00F43E1E" w:rsidTr="00DE029C">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ПО.</w:t>
            </w:r>
            <w:r w:rsidRPr="00180C23">
              <w:t>01.</w:t>
            </w:r>
            <w:r>
              <w:t>УП.</w:t>
            </w:r>
            <w:r w:rsidRPr="00180C23">
              <w:t>01.</w:t>
            </w:r>
          </w:p>
        </w:tc>
        <w:tc>
          <w:tcPr>
            <w:tcW w:w="3123" w:type="dxa"/>
            <w:tcBorders>
              <w:top w:val="single" w:sz="4" w:space="0" w:color="auto"/>
              <w:left w:val="single" w:sz="4" w:space="0" w:color="auto"/>
              <w:bottom w:val="single" w:sz="4" w:space="0" w:color="auto"/>
              <w:right w:val="single" w:sz="4" w:space="0" w:color="auto"/>
            </w:tcBorders>
            <w:vAlign w:val="center"/>
          </w:tcPr>
          <w:p w:rsidR="00281052" w:rsidRPr="00295A01" w:rsidRDefault="00281052" w:rsidP="00DE029C">
            <w:pPr>
              <w:rPr>
                <w:vertAlign w:val="superscript"/>
              </w:rPr>
            </w:pPr>
            <w:r>
              <w:t>Рисунок</w:t>
            </w:r>
            <w:r w:rsidRPr="00AB2307">
              <w:rPr>
                <w:b/>
                <w:bCs/>
                <w:vertAlign w:val="superscript"/>
              </w:rPr>
              <w:t>3</w:t>
            </w:r>
            <w:r>
              <w:rPr>
                <w:vertAlign w:val="superscript"/>
              </w:rPr>
              <w:t>)</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5D6839" w:rsidRDefault="00281052" w:rsidP="00DE029C">
            <w:pPr>
              <w:jc w:val="center"/>
            </w:pPr>
            <w:r>
              <w:t>990</w:t>
            </w: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5D6839" w:rsidRDefault="00281052" w:rsidP="00DE029C">
            <w:pPr>
              <w:jc w:val="center"/>
            </w:pPr>
            <w:r>
              <w:t>429</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561</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180C23" w:rsidRDefault="00281052" w:rsidP="00DE029C">
            <w:pPr>
              <w:jc w:val="center"/>
            </w:pPr>
            <w:r>
              <w:t>2, 4,6, 10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1958D4" w:rsidRDefault="00281052" w:rsidP="00DE029C">
            <w:pPr>
              <w:jc w:val="center"/>
            </w:pPr>
            <w:r>
              <w:t>8</w:t>
            </w: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rPr>
                <w:rFonts w:ascii="Symbol" w:hAnsi="Symbol" w:cs="Symbol"/>
              </w:rPr>
              <w:t></w:t>
            </w: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3</w:t>
            </w: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3</w:t>
            </w: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4</w:t>
            </w: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4</w:t>
            </w:r>
          </w:p>
        </w:tc>
      </w:tr>
      <w:tr w:rsidR="00281052" w:rsidRPr="00F43E1E" w:rsidTr="00DE029C">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ПО</w:t>
            </w:r>
            <w:r w:rsidRPr="00180C23">
              <w:t>.01.</w:t>
            </w:r>
            <w:r>
              <w:t>УП.</w:t>
            </w:r>
            <w:r w:rsidRPr="00180C23">
              <w:t>02.</w:t>
            </w:r>
          </w:p>
        </w:tc>
        <w:tc>
          <w:tcPr>
            <w:tcW w:w="3123" w:type="dxa"/>
            <w:tcBorders>
              <w:top w:val="single" w:sz="4" w:space="0" w:color="auto"/>
              <w:left w:val="single" w:sz="4" w:space="0" w:color="auto"/>
              <w:bottom w:val="single" w:sz="4" w:space="0" w:color="auto"/>
              <w:right w:val="single" w:sz="4" w:space="0" w:color="auto"/>
            </w:tcBorders>
            <w:vAlign w:val="center"/>
          </w:tcPr>
          <w:p w:rsidR="00281052" w:rsidRPr="002A34F0" w:rsidRDefault="00281052" w:rsidP="00DE029C">
            <w:r>
              <w:t>Живопись</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924</w:t>
            </w: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429</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495</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180C23" w:rsidRDefault="00281052" w:rsidP="00DE029C">
            <w:pPr>
              <w:jc w:val="center"/>
            </w:pPr>
            <w:r>
              <w:t>1,3…9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180C23" w:rsidRDefault="00281052" w:rsidP="00DE029C">
            <w:pPr>
              <w:jc w:val="center"/>
            </w:pPr>
            <w:r>
              <w:t>2…-8</w:t>
            </w: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rPr>
                <w:rFonts w:ascii="Symbol" w:hAnsi="Symbol" w:cs="Symbol"/>
              </w:rPr>
            </w:pPr>
            <w:r>
              <w:t>3</w:t>
            </w: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rPr>
                <w:rFonts w:ascii="Symbol" w:hAnsi="Symbol" w:cs="Symbol"/>
              </w:rPr>
            </w:pPr>
            <w:r>
              <w:rPr>
                <w:rFonts w:ascii="Symbol" w:hAnsi="Symbol" w:cs="Symbol"/>
              </w:rPr>
              <w:t></w:t>
            </w: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3</w:t>
            </w: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3</w:t>
            </w: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3</w:t>
            </w:r>
          </w:p>
        </w:tc>
      </w:tr>
      <w:tr w:rsidR="00281052" w:rsidRPr="00F43E1E" w:rsidTr="00DE029C">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ПО</w:t>
            </w:r>
            <w:r w:rsidRPr="00180C23">
              <w:t>.01.</w:t>
            </w:r>
            <w:r>
              <w:t>УП.</w:t>
            </w:r>
            <w:r w:rsidRPr="00180C23">
              <w:t>0</w:t>
            </w:r>
            <w:r>
              <w:t>3</w:t>
            </w:r>
            <w:r w:rsidRPr="00180C23">
              <w:t>.</w:t>
            </w:r>
          </w:p>
        </w:tc>
        <w:tc>
          <w:tcPr>
            <w:tcW w:w="3123" w:type="dxa"/>
            <w:tcBorders>
              <w:top w:val="single" w:sz="4" w:space="0" w:color="auto"/>
              <w:left w:val="single" w:sz="4" w:space="0" w:color="auto"/>
              <w:bottom w:val="single" w:sz="4" w:space="0" w:color="auto"/>
              <w:right w:val="single" w:sz="4" w:space="0" w:color="auto"/>
            </w:tcBorders>
            <w:vAlign w:val="center"/>
          </w:tcPr>
          <w:p w:rsidR="00281052" w:rsidRPr="00D72520" w:rsidRDefault="00281052" w:rsidP="00DE029C">
            <w:pPr>
              <w:rPr>
                <w:vertAlign w:val="superscript"/>
              </w:rPr>
            </w:pPr>
            <w:r>
              <w:t>Композиция станковая</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924</w:t>
            </w: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561</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363</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180C23" w:rsidRDefault="00281052" w:rsidP="00DE029C">
            <w:pPr>
              <w:jc w:val="center"/>
            </w:pPr>
            <w:r>
              <w:t>1,3…9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180C23" w:rsidRDefault="00281052" w:rsidP="00DE029C">
            <w:pPr>
              <w:jc w:val="center"/>
            </w:pPr>
            <w:r>
              <w:t>2…-8</w:t>
            </w: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rPr>
                <w:rFonts w:ascii="Symbol" w:hAnsi="Symbol" w:cs="Symbol"/>
              </w:rPr>
            </w:pPr>
            <w:r>
              <w:rPr>
                <w:rFonts w:ascii="Symbol" w:hAnsi="Symbol" w:cs="Symbol"/>
              </w:rPr>
              <w:t></w:t>
            </w: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rPr>
                <w:rFonts w:ascii="Symbol" w:hAnsi="Symbol" w:cs="Symbol"/>
              </w:rPr>
            </w:pPr>
            <w:r>
              <w:rPr>
                <w:rFonts w:ascii="Symbol" w:hAnsi="Symbol" w:cs="Symbol"/>
              </w:rPr>
              <w:t></w:t>
            </w: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2</w:t>
            </w: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2</w:t>
            </w: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3</w:t>
            </w:r>
          </w:p>
        </w:tc>
      </w:tr>
      <w:tr w:rsidR="00281052" w:rsidRPr="00F43E1E" w:rsidTr="00DE029C">
        <w:trPr>
          <w:trHeight w:val="315"/>
        </w:trPr>
        <w:tc>
          <w:tcPr>
            <w:tcW w:w="156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180C23" w:rsidRDefault="00281052" w:rsidP="00DE029C">
            <w:pPr>
              <w:jc w:val="center"/>
              <w:rPr>
                <w:b/>
                <w:bCs/>
              </w:rPr>
            </w:pPr>
            <w:r>
              <w:rPr>
                <w:b/>
                <w:bCs/>
              </w:rPr>
              <w:t>ПО.</w:t>
            </w:r>
            <w:r w:rsidRPr="00180C23">
              <w:rPr>
                <w:b/>
                <w:bCs/>
              </w:rPr>
              <w:t>02.</w:t>
            </w:r>
          </w:p>
        </w:tc>
        <w:tc>
          <w:tcPr>
            <w:tcW w:w="3123" w:type="dxa"/>
            <w:tcBorders>
              <w:top w:val="single" w:sz="4" w:space="0" w:color="auto"/>
              <w:left w:val="single" w:sz="4" w:space="0" w:color="auto"/>
              <w:bottom w:val="single" w:sz="4" w:space="0" w:color="auto"/>
              <w:right w:val="single" w:sz="4" w:space="0" w:color="auto"/>
            </w:tcBorders>
            <w:shd w:val="clear" w:color="auto" w:fill="EAEAEA"/>
            <w:vAlign w:val="bottom"/>
          </w:tcPr>
          <w:p w:rsidR="00281052" w:rsidRPr="00180C23" w:rsidRDefault="00281052" w:rsidP="00DE029C">
            <w:pPr>
              <w:rPr>
                <w:b/>
                <w:bCs/>
              </w:rPr>
            </w:pPr>
            <w:r>
              <w:rPr>
                <w:b/>
                <w:bCs/>
              </w:rPr>
              <w:t>История искусств</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bottom"/>
          </w:tcPr>
          <w:p w:rsidR="00281052" w:rsidRPr="00180C23" w:rsidRDefault="00281052" w:rsidP="00DE029C">
            <w:pPr>
              <w:jc w:val="center"/>
              <w:rPr>
                <w:b/>
                <w:bCs/>
              </w:rPr>
            </w:pPr>
            <w:r>
              <w:rPr>
                <w:b/>
                <w:bCs/>
              </w:rPr>
              <w:t>462</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bottom"/>
          </w:tcPr>
          <w:p w:rsidR="00281052" w:rsidRPr="00180C23" w:rsidRDefault="00281052" w:rsidP="00DE029C">
            <w:pPr>
              <w:jc w:val="center"/>
              <w:rPr>
                <w:b/>
                <w:bCs/>
              </w:rPr>
            </w:pPr>
            <w:r>
              <w:rPr>
                <w:b/>
                <w:bCs/>
              </w:rPr>
              <w:t>214,5</w:t>
            </w:r>
          </w:p>
        </w:tc>
        <w:tc>
          <w:tcPr>
            <w:tcW w:w="1996" w:type="dxa"/>
            <w:gridSpan w:val="4"/>
            <w:tcBorders>
              <w:top w:val="single" w:sz="4" w:space="0" w:color="auto"/>
              <w:left w:val="single" w:sz="4" w:space="0" w:color="auto"/>
              <w:bottom w:val="single" w:sz="4" w:space="0" w:color="auto"/>
              <w:right w:val="single" w:sz="4" w:space="0" w:color="auto"/>
            </w:tcBorders>
            <w:shd w:val="clear" w:color="auto" w:fill="E6E6E6"/>
            <w:vAlign w:val="bottom"/>
          </w:tcPr>
          <w:p w:rsidR="00281052" w:rsidRPr="005D6839" w:rsidRDefault="00281052" w:rsidP="00DE029C">
            <w:pPr>
              <w:jc w:val="center"/>
              <w:rPr>
                <w:b/>
                <w:bCs/>
                <w:sz w:val="24"/>
                <w:szCs w:val="24"/>
              </w:rPr>
            </w:pPr>
            <w:r>
              <w:rPr>
                <w:b/>
                <w:bCs/>
                <w:sz w:val="24"/>
                <w:szCs w:val="24"/>
              </w:rPr>
              <w:t>247,5</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281052" w:rsidRPr="00180C23" w:rsidRDefault="00281052" w:rsidP="00DE029C">
            <w:pPr>
              <w:jc w:val="center"/>
              <w:rPr>
                <w:b/>
                <w:b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bottom"/>
          </w:tcPr>
          <w:p w:rsidR="00281052" w:rsidRPr="00180C23" w:rsidRDefault="00281052" w:rsidP="00DE029C">
            <w:pPr>
              <w:jc w:val="cente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180C23" w:rsidRDefault="00281052" w:rsidP="00DE029C">
            <w:pPr>
              <w:jc w:val="center"/>
              <w:rPr>
                <w:b/>
                <w:bCs/>
                <w:i/>
                <w:iCs/>
              </w:rPr>
            </w:pPr>
            <w:r w:rsidRPr="00180C23">
              <w:rPr>
                <w:b/>
                <w:bCs/>
                <w:i/>
                <w:iCs/>
              </w:rPr>
              <w:t> </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180C23" w:rsidRDefault="00281052" w:rsidP="00DE029C">
            <w:pPr>
              <w:jc w:val="center"/>
              <w:rPr>
                <w:b/>
                <w:bCs/>
                <w:i/>
                <w:iCs/>
              </w:rPr>
            </w:pPr>
            <w:r w:rsidRPr="00180C23">
              <w:rPr>
                <w:b/>
                <w:bCs/>
                <w:i/>
                <w:iCs/>
              </w:rPr>
              <w:t> </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180C23" w:rsidRDefault="00281052" w:rsidP="00DE029C">
            <w:pPr>
              <w:jc w:val="center"/>
              <w:rPr>
                <w:b/>
                <w:bCs/>
                <w:i/>
                <w:iCs/>
              </w:rPr>
            </w:pPr>
            <w:r w:rsidRPr="00180C23">
              <w:rPr>
                <w:b/>
                <w:bCs/>
                <w:i/>
                <w:iCs/>
              </w:rPr>
              <w:t> </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180C23" w:rsidRDefault="00281052" w:rsidP="00DE029C">
            <w:pPr>
              <w:jc w:val="center"/>
              <w:rPr>
                <w:b/>
                <w:bCs/>
                <w:i/>
                <w:iCs/>
              </w:rPr>
            </w:pPr>
            <w:r w:rsidRPr="00180C23">
              <w:rPr>
                <w:b/>
                <w:bCs/>
                <w:i/>
                <w:iCs/>
              </w:rPr>
              <w:t> </w:t>
            </w: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180C23" w:rsidRDefault="00281052" w:rsidP="00DE029C">
            <w:pPr>
              <w:jc w:val="center"/>
              <w:rPr>
                <w:b/>
                <w:bCs/>
                <w:i/>
                <w:iCs/>
              </w:rPr>
            </w:pPr>
            <w:r w:rsidRPr="00180C23">
              <w:rPr>
                <w:b/>
                <w:bCs/>
                <w:i/>
                <w:iCs/>
              </w:rPr>
              <w:t> </w:t>
            </w:r>
          </w:p>
        </w:tc>
      </w:tr>
      <w:tr w:rsidR="00281052" w:rsidRPr="00F43E1E" w:rsidTr="00DE029C">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ПО.</w:t>
            </w:r>
            <w:r w:rsidRPr="00180C23">
              <w:t>02.</w:t>
            </w:r>
            <w:r>
              <w:t>УП.</w:t>
            </w:r>
            <w:r w:rsidRPr="00180C23">
              <w:t>01.</w:t>
            </w:r>
          </w:p>
        </w:tc>
        <w:tc>
          <w:tcPr>
            <w:tcW w:w="3123"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r>
              <w:t>Беседы об искусстве</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66</w:t>
            </w: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16,5</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49,5</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180C23" w:rsidRDefault="00281052" w:rsidP="00DE029C">
            <w:pPr>
              <w:jc w:val="center"/>
            </w:pPr>
            <w:r>
              <w:t>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180C23" w:rsidRDefault="00281052" w:rsidP="00DE029C">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rsidRPr="00180C23">
              <w:t>1</w:t>
            </w:r>
            <w:r>
              <w:t>,</w:t>
            </w:r>
            <w:r w:rsidRPr="00180C23">
              <w:t>5</w:t>
            </w: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tc>
      </w:tr>
      <w:tr w:rsidR="00281052" w:rsidRPr="00F43E1E" w:rsidTr="00DE029C">
        <w:trPr>
          <w:trHeight w:val="895"/>
        </w:trPr>
        <w:tc>
          <w:tcPr>
            <w:tcW w:w="1569" w:type="dxa"/>
            <w:gridSpan w:val="2"/>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ПО.</w:t>
            </w:r>
            <w:r w:rsidRPr="00180C23">
              <w:t>02.</w:t>
            </w:r>
            <w:r>
              <w:t>УП.</w:t>
            </w:r>
            <w:r w:rsidRPr="00180C23">
              <w:t>0</w:t>
            </w:r>
            <w:r>
              <w:t>2</w:t>
            </w:r>
            <w:r w:rsidRPr="00180C23">
              <w:t>.</w:t>
            </w:r>
          </w:p>
        </w:tc>
        <w:tc>
          <w:tcPr>
            <w:tcW w:w="3123"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r>
              <w:t>История изобразительного искусства</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396</w:t>
            </w: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198</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198</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180C23" w:rsidRDefault="00281052" w:rsidP="00DE029C">
            <w:pPr>
              <w:jc w:val="center"/>
            </w:pPr>
            <w:r>
              <w:t>4,6,8</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180C23" w:rsidRDefault="00281052" w:rsidP="00DE029C">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1,5</w:t>
            </w: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1,5</w:t>
            </w: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1,5</w:t>
            </w: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180C23" w:rsidRDefault="00281052" w:rsidP="00DE029C">
            <w:pPr>
              <w:jc w:val="center"/>
            </w:pPr>
            <w:r>
              <w:t>1,5</w:t>
            </w:r>
          </w:p>
        </w:tc>
      </w:tr>
      <w:tr w:rsidR="00281052" w:rsidRPr="00F43E1E" w:rsidTr="00DE029C">
        <w:trPr>
          <w:trHeight w:val="300"/>
        </w:trPr>
        <w:tc>
          <w:tcPr>
            <w:tcW w:w="4692" w:type="dxa"/>
            <w:gridSpan w:val="3"/>
            <w:tcBorders>
              <w:top w:val="single" w:sz="4" w:space="0" w:color="auto"/>
              <w:left w:val="single" w:sz="4" w:space="0" w:color="auto"/>
              <w:bottom w:val="single" w:sz="4" w:space="0" w:color="auto"/>
              <w:right w:val="single" w:sz="4" w:space="0" w:color="auto"/>
            </w:tcBorders>
            <w:vAlign w:val="center"/>
          </w:tcPr>
          <w:p w:rsidR="00281052" w:rsidRPr="0083455B" w:rsidRDefault="00281052" w:rsidP="00DE029C">
            <w:pPr>
              <w:jc w:val="center"/>
              <w:rPr>
                <w:b/>
                <w:bCs/>
              </w:rPr>
            </w:pPr>
            <w:r w:rsidRPr="0083455B">
              <w:rPr>
                <w:b/>
                <w:bCs/>
              </w:rPr>
              <w:t xml:space="preserve">Аудиторная нагрузка по двум предметным </w:t>
            </w:r>
            <w:r w:rsidRPr="0083455B">
              <w:rPr>
                <w:b/>
                <w:bCs/>
              </w:rPr>
              <w:lastRenderedPageBreak/>
              <w:t>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A6434A" w:rsidRDefault="00281052" w:rsidP="00DE029C">
            <w:pPr>
              <w:jc w:val="center"/>
              <w:rPr>
                <w:b/>
                <w:bCs/>
              </w:rPr>
            </w:pP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A6434A" w:rsidRDefault="00281052" w:rsidP="00DE029C">
            <w:pPr>
              <w:jc w:val="center"/>
              <w:rPr>
                <w:b/>
                <w:bCs/>
              </w:rPr>
            </w:pP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281052" w:rsidRPr="00CA60A4" w:rsidRDefault="00281052" w:rsidP="00DE029C">
            <w:pPr>
              <w:jc w:val="center"/>
              <w:rPr>
                <w:b/>
                <w:bCs/>
              </w:rPr>
            </w:pPr>
            <w:r>
              <w:rPr>
                <w:b/>
                <w:bCs/>
              </w:rPr>
              <w:t>1666,5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AA11C8" w:rsidRDefault="00281052" w:rsidP="00DE029C">
            <w:pPr>
              <w:jc w:val="center"/>
              <w:rPr>
                <w:b/>
                <w:bCs/>
                <w:color w:val="F79646"/>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AA11C8" w:rsidRDefault="00281052" w:rsidP="00DE029C">
            <w:pPr>
              <w:jc w:val="center"/>
              <w:rPr>
                <w:b/>
                <w:bCs/>
                <w:color w:val="F79646"/>
              </w:rPr>
            </w:pP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CA60A4" w:rsidRDefault="00281052" w:rsidP="00DE029C">
            <w:pPr>
              <w:jc w:val="center"/>
              <w:rPr>
                <w:rFonts w:ascii="Symbol" w:hAnsi="Symbol" w:cs="Symbol"/>
                <w:b/>
                <w:bCs/>
              </w:rPr>
            </w:pPr>
            <w:r>
              <w:rPr>
                <w:rFonts w:ascii="Symbol" w:hAnsi="Symbol" w:cs="Symbol"/>
                <w:b/>
                <w:bCs/>
              </w:rPr>
              <w:t></w:t>
            </w:r>
            <w:r>
              <w:rPr>
                <w:rFonts w:ascii="Symbol" w:hAnsi="Symbol" w:cs="Symbol"/>
                <w:b/>
                <w:bCs/>
              </w:rPr>
              <w:t></w:t>
            </w:r>
            <w:r>
              <w:rPr>
                <w:rFonts w:ascii="Symbol" w:hAnsi="Symbol" w:cs="Symbol"/>
                <w:b/>
                <w:bCs/>
              </w:rPr>
              <w:t></w:t>
            </w: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CA60A4" w:rsidRDefault="00281052" w:rsidP="00DE029C">
            <w:pPr>
              <w:jc w:val="center"/>
              <w:rPr>
                <w:b/>
                <w:bCs/>
              </w:rPr>
            </w:pPr>
            <w:r>
              <w:rPr>
                <w:b/>
                <w:bCs/>
              </w:rPr>
              <w:t>9,5</w:t>
            </w: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CA60A4" w:rsidRDefault="00281052" w:rsidP="00DE029C">
            <w:pPr>
              <w:jc w:val="center"/>
              <w:rPr>
                <w:b/>
                <w:bCs/>
              </w:rPr>
            </w:pPr>
            <w:r>
              <w:rPr>
                <w:b/>
                <w:bCs/>
              </w:rPr>
              <w:t>9,5</w:t>
            </w: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CA60A4" w:rsidRDefault="00281052" w:rsidP="00DE029C">
            <w:pPr>
              <w:jc w:val="center"/>
              <w:rPr>
                <w:b/>
                <w:bCs/>
              </w:rPr>
            </w:pPr>
            <w:r>
              <w:rPr>
                <w:b/>
                <w:bCs/>
              </w:rPr>
              <w:t>10,5</w:t>
            </w: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CA60A4" w:rsidRDefault="00281052" w:rsidP="00DE029C">
            <w:pPr>
              <w:jc w:val="center"/>
              <w:rPr>
                <w:b/>
                <w:bCs/>
              </w:rPr>
            </w:pPr>
            <w:r>
              <w:rPr>
                <w:b/>
                <w:bCs/>
              </w:rPr>
              <w:t>11,5</w:t>
            </w:r>
          </w:p>
        </w:tc>
      </w:tr>
      <w:tr w:rsidR="00281052" w:rsidRPr="00F43E1E" w:rsidTr="00DE029C">
        <w:trPr>
          <w:trHeight w:val="300"/>
        </w:trPr>
        <w:tc>
          <w:tcPr>
            <w:tcW w:w="4692" w:type="dxa"/>
            <w:gridSpan w:val="3"/>
            <w:tcBorders>
              <w:top w:val="single" w:sz="4" w:space="0" w:color="auto"/>
              <w:left w:val="single" w:sz="4" w:space="0" w:color="auto"/>
              <w:bottom w:val="single" w:sz="4" w:space="0" w:color="auto"/>
              <w:right w:val="single" w:sz="4" w:space="0" w:color="auto"/>
            </w:tcBorders>
            <w:vAlign w:val="center"/>
          </w:tcPr>
          <w:p w:rsidR="00281052" w:rsidRPr="003B6EFC" w:rsidRDefault="00281052" w:rsidP="00DE029C">
            <w:pPr>
              <w:jc w:val="center"/>
              <w:rPr>
                <w:b/>
                <w:bCs/>
              </w:rPr>
            </w:pPr>
            <w:r w:rsidRPr="003B6EFC">
              <w:rPr>
                <w:b/>
                <w:bCs/>
              </w:rPr>
              <w:lastRenderedPageBreak/>
              <w:t>Максимальная нагрузка по двум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A6434A" w:rsidRDefault="00281052" w:rsidP="00DE029C">
            <w:pPr>
              <w:jc w:val="center"/>
              <w:rPr>
                <w:b/>
                <w:bCs/>
              </w:rPr>
            </w:pPr>
            <w:r w:rsidRPr="00A6434A">
              <w:rPr>
                <w:b/>
                <w:bCs/>
              </w:rPr>
              <w:t>3</w:t>
            </w:r>
            <w:r>
              <w:rPr>
                <w:b/>
                <w:bCs/>
              </w:rPr>
              <w:t>300</w:t>
            </w: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A6434A" w:rsidRDefault="00281052" w:rsidP="00DE029C">
            <w:pPr>
              <w:jc w:val="center"/>
              <w:rPr>
                <w:b/>
                <w:bCs/>
              </w:rPr>
            </w:pPr>
            <w:r w:rsidRPr="00A6434A">
              <w:rPr>
                <w:b/>
                <w:bCs/>
              </w:rPr>
              <w:t>1</w:t>
            </w:r>
            <w:r>
              <w:rPr>
                <w:b/>
                <w:bCs/>
              </w:rPr>
              <w:t>633,5</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281052" w:rsidRPr="00F517A6" w:rsidRDefault="00281052" w:rsidP="00DE029C">
            <w:pPr>
              <w:jc w:val="center"/>
              <w:rPr>
                <w:b/>
                <w:bCs/>
              </w:rPr>
            </w:pPr>
            <w:r>
              <w:rPr>
                <w:b/>
                <w:bCs/>
              </w:rPr>
              <w:t>1666,5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77537B" w:rsidRDefault="00281052" w:rsidP="00DE029C">
            <w:pPr>
              <w:jc w:val="center"/>
              <w:rPr>
                <w:b/>
                <w:bCs/>
                <w:color w:val="F79646"/>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77537B" w:rsidRDefault="00281052" w:rsidP="00DE029C">
            <w:pPr>
              <w:jc w:val="center"/>
              <w:rPr>
                <w:b/>
                <w:bCs/>
                <w:color w:val="F79646"/>
              </w:rPr>
            </w:pP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E02F2A" w:rsidRDefault="00281052" w:rsidP="00DE029C">
            <w:pPr>
              <w:jc w:val="center"/>
              <w:rPr>
                <w:rFonts w:ascii="Symbol" w:hAnsi="Symbol" w:cs="Symbol"/>
                <w:b/>
                <w:bCs/>
              </w:rPr>
            </w:pPr>
            <w:r>
              <w:rPr>
                <w:rFonts w:ascii="Symbol" w:hAnsi="Symbol" w:cs="Symbol"/>
                <w:b/>
                <w:bCs/>
              </w:rPr>
              <w:t></w:t>
            </w:r>
            <w:r>
              <w:rPr>
                <w:rFonts w:ascii="Symbol" w:hAnsi="Symbol" w:cs="Symbol"/>
                <w:b/>
                <w:bCs/>
              </w:rPr>
              <w:t></w:t>
            </w: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897BB0" w:rsidRDefault="00281052" w:rsidP="00DE029C">
            <w:pPr>
              <w:jc w:val="center"/>
              <w:rPr>
                <w:b/>
                <w:bCs/>
              </w:rPr>
            </w:pPr>
            <w:r>
              <w:rPr>
                <w:b/>
                <w:bCs/>
              </w:rPr>
              <w:t>18</w:t>
            </w: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897BB0" w:rsidRDefault="00281052" w:rsidP="00DE029C">
            <w:pPr>
              <w:jc w:val="center"/>
              <w:rPr>
                <w:b/>
                <w:bCs/>
              </w:rPr>
            </w:pPr>
            <w:r>
              <w:rPr>
                <w:b/>
                <w:bCs/>
              </w:rPr>
              <w:t>20</w:t>
            </w: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897BB0" w:rsidRDefault="00281052" w:rsidP="00DE029C">
            <w:pPr>
              <w:jc w:val="center"/>
              <w:rPr>
                <w:b/>
                <w:bCs/>
              </w:rPr>
            </w:pPr>
            <w:r>
              <w:rPr>
                <w:b/>
                <w:bCs/>
              </w:rPr>
              <w:t>22</w:t>
            </w: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E02F2A" w:rsidRDefault="00281052" w:rsidP="00DE029C">
            <w:pPr>
              <w:jc w:val="center"/>
              <w:rPr>
                <w:b/>
                <w:bCs/>
              </w:rPr>
            </w:pPr>
            <w:r>
              <w:rPr>
                <w:b/>
                <w:bCs/>
              </w:rPr>
              <w:t>23</w:t>
            </w:r>
          </w:p>
        </w:tc>
      </w:tr>
      <w:tr w:rsidR="00281052" w:rsidRPr="00F43E1E" w:rsidTr="00DE029C">
        <w:trPr>
          <w:trHeight w:val="300"/>
        </w:trPr>
        <w:tc>
          <w:tcPr>
            <w:tcW w:w="1521" w:type="dxa"/>
            <w:tcBorders>
              <w:top w:val="single" w:sz="4" w:space="0" w:color="auto"/>
              <w:left w:val="single" w:sz="4" w:space="0" w:color="auto"/>
              <w:bottom w:val="single" w:sz="4" w:space="0" w:color="auto"/>
              <w:right w:val="single" w:sz="4" w:space="0" w:color="auto"/>
            </w:tcBorders>
            <w:vAlign w:val="center"/>
          </w:tcPr>
          <w:p w:rsidR="00281052" w:rsidRPr="0083455B" w:rsidRDefault="00281052" w:rsidP="00DE029C">
            <w:pPr>
              <w:jc w:val="center"/>
              <w:rPr>
                <w:b/>
                <w:bCs/>
              </w:rPr>
            </w:pPr>
            <w:r>
              <w:rPr>
                <w:b/>
                <w:bCs/>
              </w:rPr>
              <w:t>ПО.03.</w:t>
            </w:r>
          </w:p>
        </w:tc>
        <w:tc>
          <w:tcPr>
            <w:tcW w:w="3171" w:type="dxa"/>
            <w:gridSpan w:val="2"/>
            <w:tcBorders>
              <w:top w:val="single" w:sz="4" w:space="0" w:color="auto"/>
              <w:left w:val="single" w:sz="4" w:space="0" w:color="auto"/>
              <w:bottom w:val="single" w:sz="4" w:space="0" w:color="auto"/>
              <w:right w:val="single" w:sz="4" w:space="0" w:color="auto"/>
            </w:tcBorders>
            <w:vAlign w:val="center"/>
          </w:tcPr>
          <w:p w:rsidR="00281052" w:rsidRPr="0018736A" w:rsidRDefault="00281052" w:rsidP="00DE029C">
            <w:r>
              <w:rPr>
                <w:b/>
                <w:bCs/>
              </w:rPr>
              <w:t>Пленэрные занятия</w:t>
            </w:r>
            <w:proofErr w:type="gramStart"/>
            <w:r w:rsidRPr="00D72520">
              <w:rPr>
                <w:b/>
                <w:bCs/>
                <w:vertAlign w:val="superscript"/>
              </w:rPr>
              <w:t>4</w:t>
            </w:r>
            <w:proofErr w:type="gramEnd"/>
            <w:r>
              <w:rPr>
                <w:vertAlign w:val="superscript"/>
              </w:rPr>
              <w:t>)</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9B7C57" w:rsidRDefault="00281052" w:rsidP="00DE029C">
            <w:pPr>
              <w:jc w:val="center"/>
              <w:rPr>
                <w:b/>
                <w:bCs/>
              </w:rPr>
            </w:pPr>
            <w:r w:rsidRPr="009B7C57">
              <w:rPr>
                <w:b/>
                <w:bCs/>
              </w:rPr>
              <w:t>112</w:t>
            </w: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b/>
                <w:bCs/>
                <w:color w:val="F79646"/>
              </w:rPr>
            </w:pP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281052" w:rsidRPr="009B7C57" w:rsidRDefault="00281052" w:rsidP="00DE029C">
            <w:pPr>
              <w:jc w:val="center"/>
              <w:rPr>
                <w:b/>
                <w:bCs/>
              </w:rPr>
            </w:pPr>
            <w:r w:rsidRPr="009B7C57">
              <w:rPr>
                <w:b/>
                <w:bCs/>
              </w:rPr>
              <w:t>112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AA11C8" w:rsidRDefault="00281052" w:rsidP="00DE029C">
            <w:pPr>
              <w:jc w:val="center"/>
              <w:rPr>
                <w:b/>
                <w:bCs/>
                <w:color w:val="F79646"/>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AA11C8" w:rsidRDefault="00281052" w:rsidP="00DE029C">
            <w:pPr>
              <w:jc w:val="center"/>
              <w:rPr>
                <w:b/>
                <w:bCs/>
                <w:color w:val="F79646"/>
              </w:rPr>
            </w:pP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rFonts w:ascii="Symbol" w:hAnsi="Symbol" w:cs="Symbol"/>
                <w:b/>
                <w:bCs/>
                <w:color w:val="F79646"/>
              </w:rPr>
            </w:pP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b/>
                <w:bCs/>
                <w:color w:val="F79646"/>
              </w:rPr>
            </w:pP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b/>
                <w:bCs/>
                <w:color w:val="F79646"/>
              </w:rPr>
            </w:pP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b/>
                <w:bCs/>
                <w:color w:val="F79646"/>
              </w:rPr>
            </w:pP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b/>
                <w:bCs/>
                <w:color w:val="F79646"/>
              </w:rPr>
            </w:pPr>
          </w:p>
        </w:tc>
      </w:tr>
      <w:tr w:rsidR="00281052" w:rsidRPr="00F43E1E" w:rsidTr="00DE029C">
        <w:trPr>
          <w:trHeight w:val="300"/>
        </w:trPr>
        <w:tc>
          <w:tcPr>
            <w:tcW w:w="1521" w:type="dxa"/>
            <w:tcBorders>
              <w:top w:val="single" w:sz="4" w:space="0" w:color="auto"/>
              <w:left w:val="single" w:sz="4" w:space="0" w:color="auto"/>
              <w:bottom w:val="single" w:sz="4" w:space="0" w:color="auto"/>
              <w:right w:val="single" w:sz="4" w:space="0" w:color="auto"/>
            </w:tcBorders>
            <w:vAlign w:val="center"/>
          </w:tcPr>
          <w:p w:rsidR="00281052" w:rsidRPr="0018736A" w:rsidRDefault="00281052" w:rsidP="00DE029C">
            <w:pPr>
              <w:jc w:val="center"/>
            </w:pPr>
            <w:r>
              <w:t>ПО.03.УП.01</w:t>
            </w:r>
          </w:p>
        </w:tc>
        <w:tc>
          <w:tcPr>
            <w:tcW w:w="3171" w:type="dxa"/>
            <w:gridSpan w:val="2"/>
            <w:tcBorders>
              <w:top w:val="single" w:sz="4" w:space="0" w:color="auto"/>
              <w:left w:val="single" w:sz="4" w:space="0" w:color="auto"/>
              <w:bottom w:val="single" w:sz="4" w:space="0" w:color="auto"/>
              <w:right w:val="single" w:sz="4" w:space="0" w:color="auto"/>
            </w:tcBorders>
            <w:vAlign w:val="center"/>
          </w:tcPr>
          <w:p w:rsidR="00281052" w:rsidRPr="0018736A" w:rsidRDefault="00281052" w:rsidP="00DE029C">
            <w:r w:rsidRPr="0018736A">
              <w:t>Пленэр</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9B7C57" w:rsidRDefault="00281052" w:rsidP="00DE029C">
            <w:pPr>
              <w:jc w:val="center"/>
            </w:pPr>
            <w:r w:rsidRPr="009B7C57">
              <w:t>112</w:t>
            </w: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b/>
                <w:bCs/>
                <w:color w:val="F79646"/>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b/>
                <w:bCs/>
                <w:color w:val="F79646"/>
              </w:rPr>
            </w:pPr>
          </w:p>
        </w:tc>
        <w:tc>
          <w:tcPr>
            <w:tcW w:w="562" w:type="dxa"/>
            <w:tcBorders>
              <w:top w:val="single" w:sz="4" w:space="0" w:color="auto"/>
              <w:left w:val="single" w:sz="4" w:space="0" w:color="auto"/>
              <w:bottom w:val="single" w:sz="4" w:space="0" w:color="auto"/>
              <w:right w:val="single" w:sz="4" w:space="0" w:color="auto"/>
            </w:tcBorders>
            <w:vAlign w:val="center"/>
          </w:tcPr>
          <w:p w:rsidR="00281052" w:rsidRPr="009B7C57" w:rsidRDefault="00281052" w:rsidP="00DE029C">
            <w:pPr>
              <w:jc w:val="center"/>
            </w:pPr>
            <w:r w:rsidRPr="009B7C57">
              <w:t>112</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b/>
                <w:bCs/>
                <w:color w:val="F79646"/>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BA441F" w:rsidRDefault="00281052" w:rsidP="00DE029C">
            <w:pPr>
              <w:jc w:val="center"/>
            </w:pPr>
            <w:r w:rsidRPr="00BA441F">
              <w:t xml:space="preserve">4… </w:t>
            </w:r>
          </w:p>
          <w:p w:rsidR="00281052" w:rsidRPr="00BA441F" w:rsidRDefault="00281052" w:rsidP="00DE029C">
            <w:pPr>
              <w:jc w:val="center"/>
              <w:rPr>
                <w:b/>
                <w:bCs/>
              </w:rPr>
            </w:pPr>
            <w:r w:rsidRPr="00BA441F">
              <w:t>-10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BA441F" w:rsidRDefault="00281052" w:rsidP="00DE029C">
            <w:pPr>
              <w:jc w:val="center"/>
              <w:rPr>
                <w:b/>
                <w:bCs/>
              </w:rPr>
            </w:pP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9B7C57" w:rsidRDefault="00281052" w:rsidP="00DE029C">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9B7C57" w:rsidRDefault="00281052" w:rsidP="00DE029C">
            <w:pPr>
              <w:jc w:val="center"/>
              <w:rPr>
                <w:color w:val="F79646"/>
              </w:rPr>
            </w:pPr>
            <w:r w:rsidRPr="009B7C57">
              <w:t>х</w:t>
            </w: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9B7C57" w:rsidRDefault="00281052" w:rsidP="00DE029C">
            <w:pPr>
              <w:jc w:val="center"/>
              <w:rPr>
                <w:color w:val="F79646"/>
              </w:rPr>
            </w:pPr>
            <w:r w:rsidRPr="009B7C57">
              <w:t>х</w:t>
            </w: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9B7C57" w:rsidRDefault="00281052" w:rsidP="00DE029C">
            <w:pPr>
              <w:jc w:val="center"/>
              <w:rPr>
                <w:color w:val="F79646"/>
              </w:rPr>
            </w:pPr>
            <w:r w:rsidRPr="009B7C57">
              <w:t>х</w:t>
            </w: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9B7C57" w:rsidRDefault="00281052" w:rsidP="00DE029C">
            <w:pPr>
              <w:jc w:val="center"/>
              <w:rPr>
                <w:color w:val="F79646"/>
              </w:rPr>
            </w:pPr>
            <w:r w:rsidRPr="009B7C57">
              <w:t>х</w:t>
            </w:r>
          </w:p>
        </w:tc>
      </w:tr>
      <w:tr w:rsidR="00281052" w:rsidRPr="00F43E1E" w:rsidTr="00DE029C">
        <w:trPr>
          <w:trHeight w:val="300"/>
        </w:trPr>
        <w:tc>
          <w:tcPr>
            <w:tcW w:w="4692" w:type="dxa"/>
            <w:gridSpan w:val="3"/>
            <w:tcBorders>
              <w:top w:val="single" w:sz="4" w:space="0" w:color="auto"/>
              <w:left w:val="single" w:sz="4" w:space="0" w:color="auto"/>
              <w:bottom w:val="single" w:sz="4" w:space="0" w:color="auto"/>
              <w:right w:val="single" w:sz="4" w:space="0" w:color="auto"/>
            </w:tcBorders>
            <w:vAlign w:val="center"/>
          </w:tcPr>
          <w:p w:rsidR="00281052" w:rsidRPr="0083455B" w:rsidRDefault="00281052" w:rsidP="00DE029C">
            <w:pPr>
              <w:jc w:val="center"/>
              <w:rPr>
                <w:b/>
                <w:bCs/>
              </w:rPr>
            </w:pPr>
            <w:r>
              <w:rPr>
                <w:b/>
                <w:bCs/>
              </w:rPr>
              <w:t>Аудиторная нагрузка по трем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b/>
                <w:bCs/>
                <w:color w:val="F79646"/>
              </w:rPr>
            </w:pP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b/>
                <w:bCs/>
                <w:color w:val="F79646"/>
              </w:rPr>
            </w:pP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b/>
                <w:bCs/>
                <w:color w:val="F79646"/>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BA441F" w:rsidRDefault="00281052" w:rsidP="00DE029C">
            <w:pPr>
              <w:jc w:val="center"/>
              <w:rPr>
                <w:b/>
                <w:b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BA441F" w:rsidRDefault="00281052" w:rsidP="00DE029C">
            <w:pPr>
              <w:jc w:val="center"/>
              <w:rPr>
                <w:b/>
                <w:bCs/>
              </w:rPr>
            </w:pP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9B7C57" w:rsidRDefault="00281052" w:rsidP="00DE029C">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9B7C57" w:rsidRDefault="00281052" w:rsidP="00DE029C">
            <w:pPr>
              <w:jc w:val="center"/>
              <w:rPr>
                <w:color w:val="F79646"/>
              </w:rPr>
            </w:pP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9B7C57" w:rsidRDefault="00281052" w:rsidP="00DE029C">
            <w:pPr>
              <w:jc w:val="center"/>
              <w:rPr>
                <w:color w:val="F79646"/>
              </w:rPr>
            </w:pP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9B7C57" w:rsidRDefault="00281052" w:rsidP="00DE029C">
            <w:pPr>
              <w:jc w:val="center"/>
              <w:rPr>
                <w:color w:val="F79646"/>
              </w:rPr>
            </w:pP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9B7C57" w:rsidRDefault="00281052" w:rsidP="00DE029C">
            <w:pPr>
              <w:jc w:val="center"/>
              <w:rPr>
                <w:color w:val="F79646"/>
              </w:rPr>
            </w:pPr>
          </w:p>
        </w:tc>
      </w:tr>
      <w:tr w:rsidR="00281052" w:rsidRPr="00F43E1E" w:rsidTr="00DE029C">
        <w:trPr>
          <w:trHeight w:val="300"/>
        </w:trPr>
        <w:tc>
          <w:tcPr>
            <w:tcW w:w="4692" w:type="dxa"/>
            <w:gridSpan w:val="3"/>
            <w:tcBorders>
              <w:top w:val="single" w:sz="4" w:space="0" w:color="auto"/>
              <w:left w:val="single" w:sz="4" w:space="0" w:color="auto"/>
              <w:bottom w:val="single" w:sz="4" w:space="0" w:color="auto"/>
              <w:right w:val="single" w:sz="4" w:space="0" w:color="auto"/>
            </w:tcBorders>
            <w:vAlign w:val="center"/>
          </w:tcPr>
          <w:p w:rsidR="00281052" w:rsidRPr="0083455B" w:rsidRDefault="00281052" w:rsidP="00DE029C">
            <w:pPr>
              <w:jc w:val="center"/>
              <w:rPr>
                <w:b/>
                <w:bCs/>
              </w:rPr>
            </w:pPr>
            <w:r>
              <w:rPr>
                <w:b/>
                <w:bCs/>
              </w:rPr>
              <w:t>Максимальная нагрузка по трем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BA441F" w:rsidRDefault="00281052" w:rsidP="00DE029C">
            <w:pPr>
              <w:jc w:val="center"/>
              <w:rPr>
                <w:b/>
                <w:bCs/>
              </w:rPr>
            </w:pPr>
            <w:r>
              <w:rPr>
                <w:b/>
                <w:bCs/>
              </w:rPr>
              <w:t>3412</w:t>
            </w: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D20BF9" w:rsidRDefault="00281052" w:rsidP="00DE029C">
            <w:pPr>
              <w:jc w:val="center"/>
              <w:rPr>
                <w:b/>
                <w:bCs/>
              </w:rPr>
            </w:pPr>
            <w:r w:rsidRPr="00D20BF9">
              <w:rPr>
                <w:b/>
                <w:bCs/>
              </w:rPr>
              <w:t>1633,5</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281052" w:rsidRPr="009B7C57" w:rsidRDefault="00281052" w:rsidP="00DE029C">
            <w:pPr>
              <w:jc w:val="center"/>
              <w:rPr>
                <w:b/>
                <w:bCs/>
              </w:rPr>
            </w:pPr>
            <w:r w:rsidRPr="009B7C57">
              <w:rPr>
                <w:b/>
                <w:bCs/>
              </w:rPr>
              <w:t>1778,5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BA441F" w:rsidRDefault="00281052" w:rsidP="00DE029C">
            <w:pPr>
              <w:jc w:val="center"/>
              <w:rPr>
                <w:b/>
                <w:b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BA441F" w:rsidRDefault="00281052" w:rsidP="00DE029C">
            <w:pPr>
              <w:jc w:val="center"/>
              <w:rPr>
                <w:b/>
                <w:bCs/>
              </w:rPr>
            </w:pP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rFonts w:ascii="Symbol" w:hAnsi="Symbol" w:cs="Symbol"/>
                <w:b/>
                <w:bCs/>
                <w:color w:val="F79646"/>
              </w:rPr>
            </w:pP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b/>
                <w:bCs/>
                <w:color w:val="F79646"/>
              </w:rPr>
            </w:pP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b/>
                <w:bCs/>
                <w:color w:val="F79646"/>
              </w:rPr>
            </w:pP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b/>
                <w:bCs/>
                <w:color w:val="F79646"/>
              </w:rPr>
            </w:pP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b/>
                <w:bCs/>
                <w:color w:val="F79646"/>
              </w:rPr>
            </w:pPr>
          </w:p>
        </w:tc>
      </w:tr>
      <w:tr w:rsidR="00281052" w:rsidRPr="00F43E1E" w:rsidTr="00DE029C">
        <w:trPr>
          <w:trHeight w:val="300"/>
        </w:trPr>
        <w:tc>
          <w:tcPr>
            <w:tcW w:w="4692" w:type="dxa"/>
            <w:gridSpan w:val="3"/>
            <w:tcBorders>
              <w:top w:val="single" w:sz="4" w:space="0" w:color="auto"/>
              <w:left w:val="single" w:sz="4" w:space="0" w:color="auto"/>
              <w:bottom w:val="single" w:sz="4" w:space="0" w:color="auto"/>
              <w:right w:val="single" w:sz="4" w:space="0" w:color="auto"/>
            </w:tcBorders>
            <w:vAlign w:val="center"/>
          </w:tcPr>
          <w:p w:rsidR="00281052" w:rsidRPr="0083455B" w:rsidRDefault="00281052" w:rsidP="00DE029C">
            <w:pPr>
              <w:jc w:val="center"/>
              <w:rPr>
                <w:b/>
                <w:bCs/>
              </w:rPr>
            </w:pPr>
            <w:r w:rsidRPr="0083455B">
              <w:rPr>
                <w:b/>
                <w:bCs/>
              </w:rPr>
              <w:t xml:space="preserve">Количество контрольных уроков, зачетов, экзаменов по </w:t>
            </w:r>
            <w:r>
              <w:rPr>
                <w:b/>
                <w:bCs/>
              </w:rPr>
              <w:t xml:space="preserve">трем </w:t>
            </w:r>
            <w:r w:rsidRPr="0083455B">
              <w:rPr>
                <w:b/>
                <w:bCs/>
              </w:rPr>
              <w:t>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b/>
                <w:bCs/>
                <w:color w:val="F79646"/>
              </w:rPr>
            </w:pP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b/>
                <w:bCs/>
                <w:color w:val="F79646"/>
              </w:rPr>
            </w:pP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b/>
                <w:bCs/>
                <w:color w:val="F79646"/>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BA441F" w:rsidRDefault="00281052" w:rsidP="00DE029C">
            <w:pPr>
              <w:jc w:val="center"/>
              <w:rPr>
                <w:b/>
                <w:bCs/>
              </w:rPr>
            </w:pPr>
            <w:r>
              <w:rPr>
                <w:b/>
                <w:bCs/>
              </w:rPr>
              <w:t>22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BA441F" w:rsidRDefault="00281052" w:rsidP="00DE029C">
            <w:pPr>
              <w:jc w:val="center"/>
              <w:rPr>
                <w:b/>
                <w:bCs/>
              </w:rPr>
            </w:pPr>
            <w:r>
              <w:rPr>
                <w:b/>
                <w:bCs/>
              </w:rPr>
              <w:t>9</w:t>
            </w: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rFonts w:ascii="Symbol" w:hAnsi="Symbol" w:cs="Symbol"/>
                <w:b/>
                <w:bCs/>
                <w:color w:val="F79646"/>
              </w:rPr>
            </w:pP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b/>
                <w:bCs/>
                <w:color w:val="F79646"/>
              </w:rPr>
            </w:pP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b/>
                <w:bCs/>
                <w:color w:val="F79646"/>
              </w:rPr>
            </w:pP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b/>
                <w:bCs/>
                <w:color w:val="F79646"/>
              </w:rPr>
            </w:pP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AA11C8" w:rsidRDefault="00281052" w:rsidP="00DE029C">
            <w:pPr>
              <w:jc w:val="center"/>
              <w:rPr>
                <w:b/>
                <w:bCs/>
                <w:color w:val="F79646"/>
              </w:rPr>
            </w:pPr>
          </w:p>
        </w:tc>
      </w:tr>
      <w:tr w:rsidR="00281052" w:rsidRPr="00F43E1E" w:rsidTr="00DE029C">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rPr>
                <w:b/>
                <w:bCs/>
              </w:rPr>
            </w:pPr>
            <w:r w:rsidRPr="00F45484">
              <w:rPr>
                <w:b/>
                <w:bCs/>
              </w:rPr>
              <w:t>В.00.</w:t>
            </w:r>
          </w:p>
        </w:tc>
        <w:tc>
          <w:tcPr>
            <w:tcW w:w="3123"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rPr>
                <w:b/>
                <w:bCs/>
                <w:sz w:val="24"/>
                <w:szCs w:val="24"/>
                <w:vertAlign w:val="superscript"/>
              </w:rPr>
            </w:pPr>
            <w:proofErr w:type="gramStart"/>
            <w:r w:rsidRPr="00F45484">
              <w:rPr>
                <w:b/>
                <w:bCs/>
                <w:sz w:val="24"/>
                <w:szCs w:val="24"/>
              </w:rPr>
              <w:t>Вариативная часть</w:t>
            </w:r>
            <w:r w:rsidRPr="00F45484">
              <w:rPr>
                <w:b/>
                <w:bCs/>
                <w:sz w:val="24"/>
                <w:szCs w:val="24"/>
                <w:vertAlign w:val="superscript"/>
              </w:rPr>
              <w:t>5)</w:t>
            </w:r>
            <w:proofErr w:type="gramEnd"/>
          </w:p>
        </w:tc>
        <w:tc>
          <w:tcPr>
            <w:tcW w:w="981"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rPr>
                <w:b/>
                <w:bCs/>
              </w:rPr>
            </w:pPr>
            <w:r>
              <w:rPr>
                <w:b/>
                <w:bCs/>
              </w:rPr>
              <w:t>775,5</w:t>
            </w: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rPr>
                <w:b/>
                <w:bCs/>
              </w:rPr>
            </w:pPr>
            <w:r>
              <w:rPr>
                <w:b/>
                <w:bCs/>
              </w:rPr>
              <w:t>379,5</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rPr>
                <w:b/>
                <w:bCs/>
              </w:rPr>
            </w:pPr>
            <w:r>
              <w:rPr>
                <w:b/>
                <w:bCs/>
              </w:rPr>
              <w:t>396</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281052" w:rsidRPr="00F45484" w:rsidRDefault="00281052" w:rsidP="00DE029C">
            <w:pPr>
              <w:jc w:val="center"/>
              <w:rPr>
                <w:b/>
                <w:b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F45484" w:rsidRDefault="00281052" w:rsidP="00DE029C">
            <w:pPr>
              <w:jc w:val="center"/>
              <w:rPr>
                <w:b/>
                <w:bCs/>
              </w:rPr>
            </w:pP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rPr>
                <w:rFonts w:ascii="Symbol" w:hAnsi="Symbol" w:cs="Symbol"/>
              </w:rPr>
            </w:pP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rPr>
                <w:rFonts w:ascii="Symbol" w:hAnsi="Symbol" w:cs="Symbol"/>
              </w:rPr>
            </w:pP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rPr>
                <w:rFonts w:ascii="Symbol" w:hAnsi="Symbol" w:cs="Symbol"/>
              </w:rPr>
            </w:pP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p>
        </w:tc>
      </w:tr>
      <w:tr w:rsidR="00281052" w:rsidRPr="00F43E1E" w:rsidTr="00DE029C">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rsidRPr="00F45484">
              <w:t>В.0</w:t>
            </w:r>
            <w:r>
              <w:t>1</w:t>
            </w:r>
            <w:r w:rsidRPr="00F45484">
              <w:t>.</w:t>
            </w:r>
          </w:p>
        </w:tc>
        <w:tc>
          <w:tcPr>
            <w:tcW w:w="3123"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r>
              <w:t>Скульптура</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379,5</w:t>
            </w: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181,5</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198</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Default="00281052" w:rsidP="00DE029C">
            <w:pPr>
              <w:jc w:val="center"/>
            </w:pPr>
            <w:r>
              <w:t>4…</w:t>
            </w:r>
          </w:p>
          <w:p w:rsidR="00281052" w:rsidRPr="00F45484" w:rsidRDefault="00281052" w:rsidP="00DE029C">
            <w:pPr>
              <w:jc w:val="center"/>
            </w:pPr>
            <w:r>
              <w:t>- 10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F45484" w:rsidRDefault="00281052" w:rsidP="00DE029C">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2</w:t>
            </w: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w:t>
            </w: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w:t>
            </w:r>
          </w:p>
        </w:tc>
      </w:tr>
      <w:tr w:rsidR="00281052" w:rsidRPr="00F43E1E" w:rsidTr="00DE029C">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rsidRPr="00F45484">
              <w:t>В.0</w:t>
            </w:r>
            <w:r>
              <w:t>2</w:t>
            </w:r>
            <w:r w:rsidRPr="00F45484">
              <w:t>.</w:t>
            </w:r>
          </w:p>
        </w:tc>
        <w:tc>
          <w:tcPr>
            <w:tcW w:w="3123" w:type="dxa"/>
            <w:tcBorders>
              <w:top w:val="single" w:sz="4" w:space="0" w:color="auto"/>
              <w:left w:val="single" w:sz="4" w:space="0" w:color="auto"/>
              <w:bottom w:val="single" w:sz="4" w:space="0" w:color="auto"/>
              <w:right w:val="single" w:sz="4" w:space="0" w:color="auto"/>
            </w:tcBorders>
            <w:vAlign w:val="center"/>
          </w:tcPr>
          <w:p w:rsidR="00281052" w:rsidRDefault="00281052" w:rsidP="00DE029C">
            <w:r>
              <w:t xml:space="preserve">Лепка       </w:t>
            </w:r>
          </w:p>
          <w:p w:rsidR="00281052" w:rsidRPr="00F45484" w:rsidRDefault="00281052" w:rsidP="00DE029C"/>
        </w:tc>
        <w:tc>
          <w:tcPr>
            <w:tcW w:w="981"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66</w:t>
            </w: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33</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33</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F45484" w:rsidRDefault="00281052" w:rsidP="00DE029C">
            <w:pPr>
              <w:jc w:val="center"/>
            </w:pPr>
            <w:r>
              <w:t>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F45484" w:rsidRDefault="00281052" w:rsidP="00DE029C">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p>
        </w:tc>
      </w:tr>
      <w:tr w:rsidR="00281052" w:rsidRPr="00F43E1E" w:rsidTr="00DE029C">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rsidRPr="00F45484">
              <w:t>В.0</w:t>
            </w:r>
            <w:r>
              <w:t>3</w:t>
            </w:r>
            <w:r w:rsidRPr="00F45484">
              <w:t>.</w:t>
            </w:r>
          </w:p>
        </w:tc>
        <w:tc>
          <w:tcPr>
            <w:tcW w:w="3123"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r w:rsidRPr="007705E5">
              <w:rPr>
                <w:b/>
                <w:bCs/>
              </w:rPr>
              <w:t>Предмет по выбору</w:t>
            </w:r>
            <w:r>
              <w:t>:</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7705E5" w:rsidRDefault="00281052" w:rsidP="00DE029C">
            <w:pPr>
              <w:jc w:val="center"/>
              <w:rPr>
                <w:b/>
                <w:bCs/>
              </w:rPr>
            </w:pPr>
            <w:r>
              <w:rPr>
                <w:b/>
                <w:bCs/>
              </w:rPr>
              <w:t>330</w:t>
            </w: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7705E5" w:rsidRDefault="00281052" w:rsidP="00DE029C">
            <w:pPr>
              <w:jc w:val="center"/>
              <w:rPr>
                <w:b/>
                <w:bCs/>
              </w:rPr>
            </w:pPr>
            <w:r>
              <w:rPr>
                <w:b/>
                <w:bCs/>
              </w:rPr>
              <w:t>165</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7705E5" w:rsidRDefault="00281052" w:rsidP="00DE029C">
            <w:pPr>
              <w:jc w:val="center"/>
              <w:rPr>
                <w:b/>
                <w:bCs/>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281052" w:rsidRPr="007705E5" w:rsidRDefault="00281052" w:rsidP="00DE029C">
            <w:pPr>
              <w:jc w:val="center"/>
              <w:rPr>
                <w:b/>
                <w:bCs/>
              </w:rPr>
            </w:pPr>
            <w:r w:rsidRPr="007705E5">
              <w:rPr>
                <w:b/>
                <w:bCs/>
              </w:rPr>
              <w:t>165</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7705E5" w:rsidRDefault="00281052" w:rsidP="00DE029C">
            <w:pPr>
              <w:jc w:val="center"/>
              <w:rPr>
                <w:b/>
                <w:b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7705E5" w:rsidRDefault="00281052" w:rsidP="00DE029C">
            <w:pPr>
              <w:jc w:val="center"/>
              <w:rPr>
                <w:b/>
                <w:bCs/>
              </w:rPr>
            </w:pPr>
            <w:r>
              <w:rPr>
                <w:b/>
                <w:bCs/>
              </w:rPr>
              <w:t xml:space="preserve">2… -10 </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7705E5" w:rsidRDefault="00281052" w:rsidP="00DE029C">
            <w:pPr>
              <w:jc w:val="center"/>
              <w:rPr>
                <w:b/>
                <w:bCs/>
              </w:rPr>
            </w:pP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7705E5" w:rsidRDefault="00281052" w:rsidP="00DE029C">
            <w:pPr>
              <w:jc w:val="center"/>
              <w:rPr>
                <w:b/>
                <w:bCs/>
              </w:rPr>
            </w:pPr>
            <w:r w:rsidRPr="007705E5">
              <w:rPr>
                <w:b/>
                <w:bCs/>
              </w:rPr>
              <w:t>1</w:t>
            </w: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7705E5" w:rsidRDefault="00281052" w:rsidP="00DE029C">
            <w:pPr>
              <w:jc w:val="center"/>
              <w:rPr>
                <w:b/>
                <w:bCs/>
              </w:rPr>
            </w:pPr>
            <w:r w:rsidRPr="007705E5">
              <w:rPr>
                <w:b/>
                <w:bCs/>
              </w:rPr>
              <w:t>1</w:t>
            </w: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7705E5" w:rsidRDefault="00281052" w:rsidP="00DE029C">
            <w:pPr>
              <w:jc w:val="center"/>
              <w:rPr>
                <w:b/>
                <w:bCs/>
              </w:rPr>
            </w:pPr>
            <w:r w:rsidRPr="007705E5">
              <w:rPr>
                <w:b/>
                <w:bCs/>
              </w:rPr>
              <w:t>1</w:t>
            </w: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7705E5" w:rsidRDefault="00281052" w:rsidP="00DE029C">
            <w:pPr>
              <w:jc w:val="center"/>
              <w:rPr>
                <w:b/>
                <w:bCs/>
              </w:rPr>
            </w:pPr>
            <w:r w:rsidRPr="007705E5">
              <w:rPr>
                <w:b/>
                <w:bCs/>
              </w:rPr>
              <w:t>1</w:t>
            </w: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7705E5" w:rsidRDefault="00281052" w:rsidP="00DE029C">
            <w:pPr>
              <w:jc w:val="center"/>
              <w:rPr>
                <w:b/>
                <w:bCs/>
              </w:rPr>
            </w:pPr>
            <w:r w:rsidRPr="007705E5">
              <w:rPr>
                <w:b/>
                <w:bCs/>
              </w:rPr>
              <w:t>1</w:t>
            </w:r>
          </w:p>
        </w:tc>
      </w:tr>
      <w:tr w:rsidR="00281052" w:rsidRPr="00F43E1E" w:rsidTr="00DE029C">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rsidRPr="00F45484">
              <w:t>В.0</w:t>
            </w:r>
            <w:r>
              <w:t>3</w:t>
            </w:r>
            <w:r w:rsidRPr="00F45484">
              <w:t>.</w:t>
            </w:r>
            <w:r>
              <w:t>01</w:t>
            </w:r>
          </w:p>
        </w:tc>
        <w:tc>
          <w:tcPr>
            <w:tcW w:w="3123"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r>
              <w:t>Компьютерная графика</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330</w:t>
            </w: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165</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165</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F45484" w:rsidRDefault="00281052" w:rsidP="00DE029C">
            <w:pPr>
              <w:jc w:val="center"/>
            </w:pPr>
            <w:r w:rsidRPr="007705E5">
              <w:rPr>
                <w:b/>
                <w:bCs/>
              </w:rPr>
              <w:t>2,</w:t>
            </w:r>
            <w:r>
              <w:rPr>
                <w:b/>
                <w:bCs/>
              </w:rPr>
              <w:t xml:space="preserve">…-10 </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F45484" w:rsidRDefault="00281052" w:rsidP="00DE029C">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w:t>
            </w: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w:t>
            </w: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w:t>
            </w: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w:t>
            </w:r>
          </w:p>
        </w:tc>
      </w:tr>
      <w:tr w:rsidR="00281052" w:rsidRPr="00F43E1E" w:rsidTr="00DE029C">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rsidRPr="00F45484">
              <w:t>В.0</w:t>
            </w:r>
            <w:r>
              <w:t>3</w:t>
            </w:r>
            <w:r w:rsidRPr="00F45484">
              <w:t>.</w:t>
            </w:r>
            <w:r>
              <w:t>02</w:t>
            </w:r>
          </w:p>
        </w:tc>
        <w:tc>
          <w:tcPr>
            <w:tcW w:w="3123"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r>
              <w:t>Композиция прикладная</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330</w:t>
            </w: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165</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165</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F45484" w:rsidRDefault="00281052" w:rsidP="00DE029C">
            <w:pPr>
              <w:jc w:val="center"/>
            </w:pPr>
            <w:r w:rsidRPr="007705E5">
              <w:rPr>
                <w:b/>
                <w:bCs/>
              </w:rPr>
              <w:t>2,</w:t>
            </w:r>
            <w:r>
              <w:rPr>
                <w:b/>
                <w:bCs/>
              </w:rPr>
              <w:t>…-10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F45484" w:rsidRDefault="00281052" w:rsidP="00DE029C">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w:t>
            </w: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w:t>
            </w: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w:t>
            </w: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w:t>
            </w:r>
          </w:p>
        </w:tc>
      </w:tr>
      <w:tr w:rsidR="00281052" w:rsidRPr="00F43E1E" w:rsidTr="00DE029C">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rsidRPr="00F45484">
              <w:t>В.0</w:t>
            </w:r>
            <w:r>
              <w:t>3</w:t>
            </w:r>
            <w:r w:rsidRPr="00F45484">
              <w:t>.</w:t>
            </w:r>
            <w:r>
              <w:t>03</w:t>
            </w:r>
          </w:p>
        </w:tc>
        <w:tc>
          <w:tcPr>
            <w:tcW w:w="3123"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r>
              <w:t>Основы дизайна</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330</w:t>
            </w: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165</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165</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F45484" w:rsidRDefault="00281052" w:rsidP="00DE029C">
            <w:pPr>
              <w:jc w:val="center"/>
            </w:pPr>
            <w:r w:rsidRPr="007705E5">
              <w:rPr>
                <w:b/>
                <w:bCs/>
              </w:rPr>
              <w:t>2,</w:t>
            </w:r>
            <w:r>
              <w:rPr>
                <w:b/>
                <w:bCs/>
              </w:rPr>
              <w:t>…-10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F45484" w:rsidRDefault="00281052" w:rsidP="00DE029C">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w:t>
            </w: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w:t>
            </w: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w:t>
            </w: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F45484" w:rsidRDefault="00281052" w:rsidP="00DE029C">
            <w:pPr>
              <w:jc w:val="center"/>
            </w:pPr>
            <w:r>
              <w:t>1</w:t>
            </w:r>
          </w:p>
        </w:tc>
      </w:tr>
      <w:tr w:rsidR="00281052" w:rsidRPr="00F43E1E" w:rsidTr="00DE029C">
        <w:trPr>
          <w:trHeight w:val="315"/>
        </w:trPr>
        <w:tc>
          <w:tcPr>
            <w:tcW w:w="4692"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2C241D" w:rsidRDefault="00281052" w:rsidP="00DE029C">
            <w:pPr>
              <w:jc w:val="center"/>
              <w:rPr>
                <w:b/>
                <w:bCs/>
              </w:rPr>
            </w:pPr>
            <w:r w:rsidRPr="002C241D">
              <w:rPr>
                <w:b/>
                <w:bCs/>
              </w:rPr>
              <w:t>Всего аудиторная нагрузка с учетом вариативной части:</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2C241D" w:rsidRDefault="00281052" w:rsidP="00DE029C">
            <w:pPr>
              <w:jc w:val="center"/>
              <w:rPr>
                <w:b/>
                <w:bCs/>
                <w:color w:val="F79646"/>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2C241D" w:rsidRDefault="00281052" w:rsidP="00DE029C">
            <w:pPr>
              <w:jc w:val="center"/>
              <w:rPr>
                <w:b/>
                <w:bCs/>
                <w:color w:val="F79646"/>
              </w:rPr>
            </w:pPr>
          </w:p>
        </w:tc>
        <w:tc>
          <w:tcPr>
            <w:tcW w:w="1996"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1409DB" w:rsidRDefault="00281052" w:rsidP="00DE029C">
            <w:pPr>
              <w:jc w:val="center"/>
              <w:rPr>
                <w:b/>
                <w:bCs/>
              </w:rPr>
            </w:pPr>
            <w:r>
              <w:rPr>
                <w:b/>
                <w:bCs/>
              </w:rPr>
              <w:t>2174,5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D01350" w:rsidRDefault="00281052" w:rsidP="00DE029C">
            <w:pPr>
              <w:jc w:val="center"/>
              <w:rPr>
                <w:b/>
                <w:bCs/>
              </w:rPr>
            </w:pPr>
            <w:r>
              <w:rPr>
                <w:b/>
                <w:bCs/>
              </w:rPr>
              <w:t>31</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D01350" w:rsidRDefault="00281052" w:rsidP="00DE029C">
            <w:pPr>
              <w:jc w:val="center"/>
              <w:rPr>
                <w:b/>
                <w:bCs/>
              </w:rPr>
            </w:pPr>
            <w:r w:rsidRPr="00D01350">
              <w:rPr>
                <w:b/>
                <w:bCs/>
              </w:rPr>
              <w:t>9</w:t>
            </w: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1A7515" w:rsidRDefault="00281052" w:rsidP="00DE029C">
            <w:pPr>
              <w:jc w:val="center"/>
              <w:rPr>
                <w:b/>
                <w:bCs/>
              </w:rPr>
            </w:pPr>
            <w:r>
              <w:rPr>
                <w:b/>
                <w:bCs/>
              </w:rPr>
              <w:t>11,5</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1A7515" w:rsidRDefault="00281052" w:rsidP="00DE029C">
            <w:pPr>
              <w:jc w:val="center"/>
              <w:rPr>
                <w:b/>
                <w:bCs/>
              </w:rPr>
            </w:pPr>
            <w:r>
              <w:rPr>
                <w:b/>
                <w:bCs/>
              </w:rPr>
              <w:t>12,5</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1A7515" w:rsidRDefault="00281052" w:rsidP="00DE029C">
            <w:pPr>
              <w:jc w:val="center"/>
              <w:rPr>
                <w:b/>
                <w:bCs/>
              </w:rPr>
            </w:pPr>
            <w:r>
              <w:rPr>
                <w:b/>
                <w:bCs/>
              </w:rPr>
              <w:t>12,5</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1A7515" w:rsidRDefault="00281052" w:rsidP="00DE029C">
            <w:pPr>
              <w:jc w:val="center"/>
              <w:rPr>
                <w:b/>
                <w:bCs/>
              </w:rPr>
            </w:pPr>
            <w:r w:rsidRPr="001A7515">
              <w:rPr>
                <w:b/>
                <w:bCs/>
              </w:rPr>
              <w:t>1</w:t>
            </w:r>
            <w:r>
              <w:rPr>
                <w:b/>
                <w:bCs/>
              </w:rPr>
              <w:t>2,5</w:t>
            </w: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1A7515" w:rsidRDefault="00281052" w:rsidP="00DE029C">
            <w:pPr>
              <w:jc w:val="center"/>
              <w:rPr>
                <w:b/>
                <w:bCs/>
                <w:i/>
                <w:iCs/>
              </w:rPr>
            </w:pPr>
            <w:r>
              <w:rPr>
                <w:b/>
                <w:bCs/>
              </w:rPr>
              <w:t>13,5</w:t>
            </w:r>
          </w:p>
        </w:tc>
      </w:tr>
      <w:tr w:rsidR="00281052" w:rsidRPr="00F43E1E" w:rsidTr="00DE029C">
        <w:trPr>
          <w:trHeight w:val="315"/>
        </w:trPr>
        <w:tc>
          <w:tcPr>
            <w:tcW w:w="4692"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2C241D" w:rsidRDefault="00281052" w:rsidP="00DE029C">
            <w:pPr>
              <w:jc w:val="center"/>
              <w:rPr>
                <w:b/>
                <w:bCs/>
                <w:vertAlign w:val="superscript"/>
              </w:rPr>
            </w:pPr>
            <w:r w:rsidRPr="002C241D">
              <w:rPr>
                <w:b/>
                <w:bCs/>
              </w:rPr>
              <w:t>Всего максимальная нагрузка с учетом вариативной части:</w:t>
            </w:r>
            <w:r w:rsidRPr="002C241D">
              <w:rPr>
                <w:b/>
                <w:bCs/>
                <w:vertAlign w:val="superscript"/>
              </w:rPr>
              <w:t>6</w:t>
            </w:r>
            <w:r w:rsidRPr="002C241D">
              <w:rPr>
                <w:b/>
                <w:bCs/>
                <w:sz w:val="24"/>
                <w:szCs w:val="24"/>
                <w:vertAlign w:val="superscript"/>
              </w:rPr>
              <w:t>)</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1409DB" w:rsidRDefault="00281052" w:rsidP="00DE029C">
            <w:pPr>
              <w:jc w:val="center"/>
              <w:rPr>
                <w:b/>
                <w:bCs/>
              </w:rPr>
            </w:pPr>
            <w:r>
              <w:rPr>
                <w:b/>
                <w:bCs/>
              </w:rPr>
              <w:t>4187,5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1409DB" w:rsidRDefault="00281052" w:rsidP="00DE029C">
            <w:pPr>
              <w:jc w:val="center"/>
              <w:rPr>
                <w:b/>
                <w:bCs/>
              </w:rPr>
            </w:pPr>
            <w:r>
              <w:rPr>
                <w:b/>
                <w:bCs/>
              </w:rPr>
              <w:t>2013</w:t>
            </w:r>
          </w:p>
        </w:tc>
        <w:tc>
          <w:tcPr>
            <w:tcW w:w="1996"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1409DB" w:rsidRDefault="00281052" w:rsidP="00DE029C">
            <w:pPr>
              <w:jc w:val="center"/>
              <w:rPr>
                <w:b/>
                <w:bCs/>
              </w:rPr>
            </w:pPr>
            <w:r>
              <w:rPr>
                <w:b/>
                <w:bCs/>
              </w:rPr>
              <w:t>2174,5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2C241D" w:rsidRDefault="00281052" w:rsidP="00DE029C">
            <w:pPr>
              <w:jc w:val="center"/>
              <w:rPr>
                <w:b/>
                <w:b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2C241D" w:rsidRDefault="00281052" w:rsidP="00DE029C">
            <w:pPr>
              <w:jc w:val="cente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1A7515" w:rsidRDefault="00281052" w:rsidP="00DE029C">
            <w:pPr>
              <w:jc w:val="center"/>
              <w:rPr>
                <w:b/>
                <w:bCs/>
              </w:rPr>
            </w:pPr>
            <w:r>
              <w:rPr>
                <w:b/>
                <w:bCs/>
              </w:rPr>
              <w:t>21</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1A7515" w:rsidRDefault="00281052" w:rsidP="00DE029C">
            <w:pPr>
              <w:jc w:val="center"/>
              <w:rPr>
                <w:b/>
                <w:bCs/>
              </w:rPr>
            </w:pPr>
            <w:r>
              <w:rPr>
                <w:b/>
                <w:bCs/>
              </w:rPr>
              <w:t>24</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1A7515" w:rsidRDefault="00281052" w:rsidP="00DE029C">
            <w:pPr>
              <w:jc w:val="center"/>
              <w:rPr>
                <w:b/>
                <w:bCs/>
              </w:rPr>
            </w:pPr>
            <w:r w:rsidRPr="001A7515">
              <w:rPr>
                <w:b/>
                <w:bCs/>
              </w:rPr>
              <w:t>2</w:t>
            </w:r>
            <w:r>
              <w:rPr>
                <w:b/>
                <w:bCs/>
              </w:rPr>
              <w:t>6</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1A7515" w:rsidRDefault="00281052" w:rsidP="00DE029C">
            <w:pPr>
              <w:jc w:val="center"/>
              <w:rPr>
                <w:b/>
                <w:bCs/>
              </w:rPr>
            </w:pPr>
            <w:r>
              <w:rPr>
                <w:b/>
                <w:bCs/>
              </w:rPr>
              <w:t>26</w:t>
            </w: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1A7515" w:rsidRDefault="00281052" w:rsidP="00DE029C">
            <w:pPr>
              <w:jc w:val="center"/>
              <w:rPr>
                <w:b/>
                <w:bCs/>
              </w:rPr>
            </w:pPr>
            <w:r>
              <w:rPr>
                <w:b/>
                <w:bCs/>
              </w:rPr>
              <w:t>26</w:t>
            </w:r>
          </w:p>
        </w:tc>
      </w:tr>
      <w:tr w:rsidR="00281052" w:rsidRPr="00F43E1E" w:rsidTr="00DE029C">
        <w:trPr>
          <w:trHeight w:val="315"/>
        </w:trPr>
        <w:tc>
          <w:tcPr>
            <w:tcW w:w="4692"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rPr>
                <w:b/>
                <w:bCs/>
              </w:rPr>
            </w:pPr>
            <w:r w:rsidRPr="00A4315A">
              <w:rPr>
                <w:b/>
                <w:bCs/>
              </w:rPr>
              <w:t>Всего количество контрольных уроков, зачетов, экзаменов:</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rPr>
                <w:b/>
                <w:bCs/>
              </w:rPr>
            </w:pPr>
          </w:p>
        </w:tc>
        <w:tc>
          <w:tcPr>
            <w:tcW w:w="1996"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A4315A" w:rsidRDefault="00281052" w:rsidP="00DE029C">
            <w:pPr>
              <w:jc w:val="center"/>
              <w:rPr>
                <w:b/>
                <w:bCs/>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A4315A" w:rsidRDefault="00281052" w:rsidP="00DE029C">
            <w:pPr>
              <w:jc w:val="center"/>
              <w:rPr>
                <w:b/>
                <w:b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A4315A" w:rsidRDefault="00281052" w:rsidP="00DE029C">
            <w:pPr>
              <w:jc w:val="cente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rPr>
                <w:b/>
                <w:bCs/>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rPr>
                <w:b/>
                <w:bCs/>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rPr>
                <w:b/>
                <w:bCs/>
              </w:rP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rPr>
                <w:b/>
                <w:bCs/>
              </w:rPr>
            </w:pP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rPr>
                <w:b/>
                <w:bCs/>
              </w:rPr>
            </w:pPr>
          </w:p>
        </w:tc>
      </w:tr>
      <w:tr w:rsidR="00281052" w:rsidRPr="00F43E1E" w:rsidTr="00DE029C">
        <w:trPr>
          <w:trHeight w:val="315"/>
        </w:trPr>
        <w:tc>
          <w:tcPr>
            <w:tcW w:w="156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rPr>
                <w:b/>
                <w:bCs/>
              </w:rPr>
            </w:pPr>
            <w:r>
              <w:rPr>
                <w:b/>
                <w:bCs/>
              </w:rPr>
              <w:t>К.04</w:t>
            </w:r>
            <w:r w:rsidRPr="00A4315A">
              <w:rPr>
                <w:b/>
                <w:bCs/>
              </w:rPr>
              <w:t>.00.</w:t>
            </w:r>
          </w:p>
        </w:tc>
        <w:tc>
          <w:tcPr>
            <w:tcW w:w="312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rPr>
                <w:b/>
                <w:bCs/>
                <w:vertAlign w:val="superscript"/>
              </w:rPr>
            </w:pPr>
            <w:r w:rsidRPr="00A4315A">
              <w:rPr>
                <w:b/>
                <w:bCs/>
              </w:rPr>
              <w:t>Консультации</w:t>
            </w:r>
            <w:proofErr w:type="gramStart"/>
            <w:r w:rsidRPr="00A4315A">
              <w:rPr>
                <w:b/>
                <w:bCs/>
                <w:vertAlign w:val="superscript"/>
              </w:rPr>
              <w:t>7</w:t>
            </w:r>
            <w:proofErr w:type="gramEnd"/>
            <w:r w:rsidRPr="00A4315A">
              <w:rPr>
                <w:b/>
                <w:bCs/>
                <w:vertAlign w:val="superscript"/>
              </w:rPr>
              <w:t>)</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rPr>
                <w:b/>
                <w:bCs/>
              </w:rPr>
            </w:pPr>
            <w:r>
              <w:rPr>
                <w:b/>
                <w:bCs/>
              </w:rPr>
              <w:t>90</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rPr>
                <w:b/>
                <w:bCs/>
              </w:rPr>
            </w:pPr>
          </w:p>
        </w:tc>
        <w:tc>
          <w:tcPr>
            <w:tcW w:w="1996"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A4315A" w:rsidRDefault="00281052" w:rsidP="00DE029C">
            <w:pPr>
              <w:jc w:val="center"/>
              <w:rPr>
                <w:b/>
                <w:bCs/>
              </w:rPr>
            </w:pPr>
            <w:r>
              <w:rPr>
                <w:b/>
                <w:bCs/>
              </w:rPr>
              <w:t>90</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281052" w:rsidRPr="00A4315A" w:rsidRDefault="00281052" w:rsidP="00DE029C">
            <w:pPr>
              <w:jc w:val="center"/>
              <w:rPr>
                <w:b/>
                <w:bCs/>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A4315A" w:rsidRDefault="00281052" w:rsidP="00DE029C">
            <w:pPr>
              <w:jc w:val="center"/>
              <w:rPr>
                <w:b/>
                <w:bCs/>
              </w:rPr>
            </w:pPr>
          </w:p>
        </w:tc>
        <w:tc>
          <w:tcPr>
            <w:tcW w:w="4374" w:type="dxa"/>
            <w:gridSpan w:val="5"/>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rPr>
                <w:b/>
                <w:bCs/>
                <w:i/>
                <w:iCs/>
              </w:rPr>
            </w:pPr>
            <w:r w:rsidRPr="00A4315A">
              <w:rPr>
                <w:b/>
                <w:bCs/>
              </w:rPr>
              <w:t xml:space="preserve">Годовая нагрузка в часах </w:t>
            </w:r>
          </w:p>
        </w:tc>
      </w:tr>
      <w:tr w:rsidR="00281052" w:rsidRPr="00F43E1E" w:rsidTr="00DE029C">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К.04</w:t>
            </w:r>
            <w:r w:rsidRPr="00A4315A">
              <w:t>.01.</w:t>
            </w:r>
          </w:p>
        </w:tc>
        <w:tc>
          <w:tcPr>
            <w:tcW w:w="3123" w:type="dxa"/>
            <w:tcBorders>
              <w:top w:val="single" w:sz="4" w:space="0" w:color="auto"/>
              <w:left w:val="single" w:sz="4" w:space="0" w:color="auto"/>
              <w:bottom w:val="single" w:sz="4" w:space="0" w:color="auto"/>
              <w:right w:val="single" w:sz="4" w:space="0" w:color="auto"/>
            </w:tcBorders>
          </w:tcPr>
          <w:p w:rsidR="00281052" w:rsidRPr="00A4315A" w:rsidRDefault="00281052" w:rsidP="00DE029C">
            <w:r>
              <w:t>Рисунок</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20</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A4315A" w:rsidRDefault="00281052" w:rsidP="00DE029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A4315A" w:rsidRDefault="00281052" w:rsidP="00DE029C">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4</w:t>
            </w: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4</w:t>
            </w: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4</w:t>
            </w: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4</w:t>
            </w:r>
          </w:p>
        </w:tc>
      </w:tr>
      <w:tr w:rsidR="00281052" w:rsidRPr="00F43E1E" w:rsidTr="00DE029C">
        <w:trPr>
          <w:trHeight w:val="167"/>
        </w:trPr>
        <w:tc>
          <w:tcPr>
            <w:tcW w:w="1569" w:type="dxa"/>
            <w:gridSpan w:val="2"/>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К.04</w:t>
            </w:r>
            <w:r w:rsidRPr="00A4315A">
              <w:t>.02.</w:t>
            </w:r>
          </w:p>
        </w:tc>
        <w:tc>
          <w:tcPr>
            <w:tcW w:w="3123" w:type="dxa"/>
            <w:tcBorders>
              <w:top w:val="single" w:sz="4" w:space="0" w:color="auto"/>
              <w:left w:val="single" w:sz="4" w:space="0" w:color="auto"/>
              <w:bottom w:val="single" w:sz="4" w:space="0" w:color="auto"/>
              <w:right w:val="single" w:sz="4" w:space="0" w:color="auto"/>
            </w:tcBorders>
          </w:tcPr>
          <w:p w:rsidR="00281052" w:rsidRPr="00A4315A" w:rsidRDefault="00281052" w:rsidP="00DE029C">
            <w:r>
              <w:t>Живопись</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20</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A4315A" w:rsidRDefault="00281052" w:rsidP="00DE029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A4315A" w:rsidRDefault="00281052" w:rsidP="00DE029C">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4</w:t>
            </w: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rsidRPr="00A4315A">
              <w:t>4</w:t>
            </w: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rsidRPr="00A4315A">
              <w:t>4</w:t>
            </w: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rsidRPr="00A4315A">
              <w:t>4</w:t>
            </w:r>
          </w:p>
        </w:tc>
      </w:tr>
      <w:tr w:rsidR="00281052" w:rsidRPr="00F43E1E" w:rsidTr="00DE029C">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К.04</w:t>
            </w:r>
            <w:r w:rsidRPr="00A4315A">
              <w:t>.03</w:t>
            </w:r>
          </w:p>
        </w:tc>
        <w:tc>
          <w:tcPr>
            <w:tcW w:w="3123" w:type="dxa"/>
            <w:tcBorders>
              <w:top w:val="single" w:sz="4" w:space="0" w:color="auto"/>
              <w:left w:val="single" w:sz="4" w:space="0" w:color="auto"/>
              <w:bottom w:val="single" w:sz="4" w:space="0" w:color="auto"/>
              <w:right w:val="single" w:sz="4" w:space="0" w:color="auto"/>
            </w:tcBorders>
          </w:tcPr>
          <w:p w:rsidR="00281052" w:rsidRPr="00A4315A" w:rsidRDefault="00281052" w:rsidP="00DE029C">
            <w:pPr>
              <w:spacing w:line="280" w:lineRule="exact"/>
              <w:ind w:right="686"/>
              <w:jc w:val="both"/>
            </w:pPr>
            <w:r>
              <w:t>Композиция станковая</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40</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A4315A" w:rsidRDefault="00281052" w:rsidP="00DE029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A4315A" w:rsidRDefault="00281052" w:rsidP="00DE029C">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8</w:t>
            </w: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8</w:t>
            </w: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rPr>
                <w:rFonts w:ascii="Symbol" w:hAnsi="Symbol" w:cs="Symbol"/>
              </w:rPr>
            </w:pPr>
            <w:r>
              <w:rPr>
                <w:rFonts w:ascii="Symbol" w:hAnsi="Symbol" w:cs="Symbol"/>
              </w:rPr>
              <w:t></w:t>
            </w: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8</w:t>
            </w: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8</w:t>
            </w:r>
          </w:p>
        </w:tc>
      </w:tr>
      <w:tr w:rsidR="00281052" w:rsidRPr="00F43E1E" w:rsidTr="00DE029C">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К.04</w:t>
            </w:r>
            <w:r w:rsidRPr="00A4315A">
              <w:t>.04.</w:t>
            </w:r>
          </w:p>
        </w:tc>
        <w:tc>
          <w:tcPr>
            <w:tcW w:w="3123" w:type="dxa"/>
            <w:tcBorders>
              <w:top w:val="single" w:sz="4" w:space="0" w:color="auto"/>
              <w:left w:val="single" w:sz="4" w:space="0" w:color="auto"/>
              <w:bottom w:val="single" w:sz="4" w:space="0" w:color="auto"/>
              <w:right w:val="single" w:sz="4" w:space="0" w:color="auto"/>
            </w:tcBorders>
          </w:tcPr>
          <w:p w:rsidR="00281052" w:rsidRPr="00A4315A" w:rsidRDefault="00281052" w:rsidP="00DE029C">
            <w:pPr>
              <w:spacing w:line="280" w:lineRule="exact"/>
              <w:ind w:right="686"/>
              <w:jc w:val="both"/>
            </w:pPr>
            <w:r>
              <w:t>Беседы об искусстве</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2</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A4315A" w:rsidRDefault="00281052" w:rsidP="00DE029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A4315A" w:rsidRDefault="00281052" w:rsidP="00DE029C">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rPr>
                <w:rFonts w:ascii="Symbol" w:hAnsi="Symbol" w:cs="Symbol"/>
              </w:rPr>
            </w:pP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tc>
      </w:tr>
      <w:tr w:rsidR="00281052" w:rsidRPr="00F43E1E" w:rsidTr="00DE029C">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К.04</w:t>
            </w:r>
            <w:r w:rsidRPr="00A4315A">
              <w:t>.05.</w:t>
            </w:r>
          </w:p>
        </w:tc>
        <w:tc>
          <w:tcPr>
            <w:tcW w:w="3123" w:type="dxa"/>
            <w:tcBorders>
              <w:top w:val="single" w:sz="4" w:space="0" w:color="auto"/>
              <w:left w:val="single" w:sz="4" w:space="0" w:color="auto"/>
              <w:bottom w:val="single" w:sz="4" w:space="0" w:color="auto"/>
              <w:right w:val="single" w:sz="4" w:space="0" w:color="auto"/>
            </w:tcBorders>
          </w:tcPr>
          <w:p w:rsidR="00281052" w:rsidRPr="00A4315A" w:rsidRDefault="00281052" w:rsidP="00DE029C">
            <w:pPr>
              <w:spacing w:line="280" w:lineRule="exact"/>
              <w:ind w:right="686"/>
              <w:jc w:val="both"/>
            </w:pPr>
            <w:r>
              <w:t>История изобразительного искусства</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8</w:t>
            </w: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A4315A" w:rsidRDefault="00281052" w:rsidP="00DE029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A4315A" w:rsidRDefault="00281052" w:rsidP="00DE029C">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rPr>
                <w:rFonts w:ascii="Symbol" w:hAnsi="Symbol" w:cs="Symbol"/>
              </w:rPr>
            </w:pPr>
            <w:r>
              <w:rPr>
                <w:rFonts w:ascii="Symbol" w:hAnsi="Symbol" w:cs="Symbol"/>
              </w:rPr>
              <w:t></w:t>
            </w: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2</w:t>
            </w: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2</w:t>
            </w:r>
          </w:p>
        </w:tc>
      </w:tr>
      <w:tr w:rsidR="00281052" w:rsidRPr="00F43E1E" w:rsidTr="00DE029C">
        <w:trPr>
          <w:trHeight w:val="631"/>
        </w:trPr>
        <w:tc>
          <w:tcPr>
            <w:tcW w:w="156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rPr>
                <w:b/>
                <w:bCs/>
              </w:rPr>
            </w:pPr>
            <w:r>
              <w:rPr>
                <w:b/>
                <w:bCs/>
              </w:rPr>
              <w:lastRenderedPageBreak/>
              <w:t>А.05</w:t>
            </w:r>
            <w:r w:rsidRPr="00A4315A">
              <w:rPr>
                <w:b/>
                <w:bCs/>
              </w:rPr>
              <w:t>.00.</w:t>
            </w:r>
          </w:p>
        </w:tc>
        <w:tc>
          <w:tcPr>
            <w:tcW w:w="312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rPr>
                <w:b/>
                <w:bCs/>
              </w:rPr>
            </w:pPr>
            <w:r w:rsidRPr="00A4315A">
              <w:rPr>
                <w:b/>
                <w:bCs/>
              </w:rPr>
              <w:t>Аттестация</w:t>
            </w:r>
          </w:p>
        </w:tc>
        <w:tc>
          <w:tcPr>
            <w:tcW w:w="9902" w:type="dxa"/>
            <w:gridSpan w:val="13"/>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r w:rsidRPr="00A4315A">
              <w:rPr>
                <w:b/>
                <w:bCs/>
              </w:rPr>
              <w:t>Годовой объем в неделях</w:t>
            </w:r>
          </w:p>
        </w:tc>
      </w:tr>
      <w:tr w:rsidR="00281052" w:rsidRPr="00F43E1E" w:rsidTr="00DE029C">
        <w:trPr>
          <w:trHeight w:val="347"/>
        </w:trPr>
        <w:tc>
          <w:tcPr>
            <w:tcW w:w="1569" w:type="dxa"/>
            <w:gridSpan w:val="2"/>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ПА.05</w:t>
            </w:r>
            <w:r w:rsidRPr="00A4315A">
              <w:t>.01.</w:t>
            </w:r>
          </w:p>
        </w:tc>
        <w:tc>
          <w:tcPr>
            <w:tcW w:w="3123"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roofErr w:type="gramStart"/>
            <w:r w:rsidRPr="00A4315A">
              <w:t>Промежуточная</w:t>
            </w:r>
            <w:proofErr w:type="gramEnd"/>
            <w:r w:rsidRPr="00A4315A">
              <w:t xml:space="preserve"> (экзамены)</w:t>
            </w:r>
          </w:p>
        </w:tc>
        <w:tc>
          <w:tcPr>
            <w:tcW w:w="981"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4</w:t>
            </w:r>
          </w:p>
        </w:tc>
        <w:tc>
          <w:tcPr>
            <w:tcW w:w="1134"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714"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A4315A" w:rsidRDefault="00281052" w:rsidP="00DE029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281052" w:rsidRPr="00A4315A" w:rsidRDefault="00281052" w:rsidP="00DE029C">
            <w:pPr>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t>1</w:t>
            </w:r>
          </w:p>
        </w:tc>
        <w:tc>
          <w:tcPr>
            <w:tcW w:w="708"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rsidRPr="00A4315A">
              <w:t>1</w:t>
            </w:r>
          </w:p>
        </w:tc>
        <w:tc>
          <w:tcPr>
            <w:tcW w:w="709"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rsidRPr="00A4315A">
              <w:t>1</w:t>
            </w:r>
          </w:p>
        </w:tc>
        <w:tc>
          <w:tcPr>
            <w:tcW w:w="851"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rsidRPr="00A4315A">
              <w:t>1</w:t>
            </w:r>
          </w:p>
        </w:tc>
        <w:tc>
          <w:tcPr>
            <w:tcW w:w="1113" w:type="dxa"/>
            <w:tcBorders>
              <w:top w:val="single" w:sz="4" w:space="0" w:color="auto"/>
              <w:left w:val="single" w:sz="4" w:space="0" w:color="auto"/>
              <w:bottom w:val="single" w:sz="4" w:space="0" w:color="auto"/>
              <w:right w:val="single" w:sz="4" w:space="0" w:color="auto"/>
            </w:tcBorders>
            <w:vAlign w:val="center"/>
          </w:tcPr>
          <w:p w:rsidR="00281052" w:rsidRPr="00A4315A" w:rsidRDefault="00281052" w:rsidP="00DE029C">
            <w:pPr>
              <w:jc w:val="center"/>
            </w:pPr>
            <w:r w:rsidRPr="00A4315A">
              <w:t>-</w:t>
            </w:r>
          </w:p>
        </w:tc>
      </w:tr>
      <w:tr w:rsidR="00281052" w:rsidRPr="00F43E1E" w:rsidTr="00DE029C">
        <w:trPr>
          <w:trHeight w:val="315"/>
        </w:trPr>
        <w:tc>
          <w:tcPr>
            <w:tcW w:w="156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r>
              <w:t>ИА.05</w:t>
            </w:r>
            <w:r w:rsidRPr="00A4315A">
              <w:t>.02.</w:t>
            </w:r>
          </w:p>
        </w:tc>
        <w:tc>
          <w:tcPr>
            <w:tcW w:w="312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r w:rsidRPr="00A4315A">
              <w:t>Итоговая аттестация</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r w:rsidRPr="00A4315A">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c>
          <w:tcPr>
            <w:tcW w:w="714"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c>
          <w:tcPr>
            <w:tcW w:w="568" w:type="dxa"/>
            <w:gridSpan w:val="2"/>
            <w:tcBorders>
              <w:top w:val="single" w:sz="4" w:space="0" w:color="auto"/>
              <w:left w:val="single" w:sz="4" w:space="0" w:color="auto"/>
              <w:bottom w:val="single" w:sz="4" w:space="0" w:color="auto"/>
              <w:right w:val="single" w:sz="4" w:space="0" w:color="auto"/>
            </w:tcBorders>
            <w:shd w:val="clear" w:color="auto" w:fill="EAEAEA"/>
          </w:tcPr>
          <w:p w:rsidR="00281052" w:rsidRPr="00A4315A" w:rsidRDefault="00281052" w:rsidP="00DE029C">
            <w:pPr>
              <w:jc w:val="center"/>
            </w:pPr>
          </w:p>
        </w:tc>
        <w:tc>
          <w:tcPr>
            <w:tcW w:w="714" w:type="dxa"/>
            <w:tcBorders>
              <w:top w:val="single" w:sz="4" w:space="0" w:color="auto"/>
              <w:left w:val="single" w:sz="4" w:space="0" w:color="auto"/>
              <w:bottom w:val="single" w:sz="4" w:space="0" w:color="auto"/>
              <w:right w:val="single" w:sz="4" w:space="0" w:color="auto"/>
            </w:tcBorders>
            <w:shd w:val="clear" w:color="auto" w:fill="EAEAEA"/>
          </w:tcPr>
          <w:p w:rsidR="00281052" w:rsidRPr="00A4315A" w:rsidRDefault="00281052" w:rsidP="00DE029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281052" w:rsidRPr="00A4315A" w:rsidRDefault="00281052" w:rsidP="00DE029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r w:rsidRPr="00A4315A">
              <w:t> </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r w:rsidRPr="00A4315A">
              <w:t> </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r w:rsidRPr="00A4315A">
              <w:t> </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r w:rsidRPr="00A4315A">
              <w:t> </w:t>
            </w: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r w:rsidRPr="00A4315A">
              <w:t>2 </w:t>
            </w:r>
          </w:p>
        </w:tc>
      </w:tr>
      <w:tr w:rsidR="00281052" w:rsidRPr="00F43E1E" w:rsidTr="00DE029C">
        <w:trPr>
          <w:trHeight w:val="315"/>
        </w:trPr>
        <w:tc>
          <w:tcPr>
            <w:tcW w:w="156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r>
              <w:t>ИА.05</w:t>
            </w:r>
            <w:r w:rsidRPr="00A4315A">
              <w:t>.02.01.</w:t>
            </w:r>
          </w:p>
        </w:tc>
        <w:tc>
          <w:tcPr>
            <w:tcW w:w="312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r>
              <w:t>Композиция станковая</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r w:rsidRPr="00A4315A">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c>
          <w:tcPr>
            <w:tcW w:w="714"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c>
          <w:tcPr>
            <w:tcW w:w="568" w:type="dxa"/>
            <w:gridSpan w:val="2"/>
            <w:tcBorders>
              <w:top w:val="single" w:sz="4" w:space="0" w:color="auto"/>
              <w:left w:val="single" w:sz="4" w:space="0" w:color="auto"/>
              <w:bottom w:val="single" w:sz="4" w:space="0" w:color="auto"/>
              <w:right w:val="single" w:sz="4" w:space="0" w:color="auto"/>
            </w:tcBorders>
            <w:shd w:val="clear" w:color="auto" w:fill="EAEAEA"/>
          </w:tcPr>
          <w:p w:rsidR="00281052" w:rsidRPr="00A4315A" w:rsidRDefault="00281052" w:rsidP="00DE029C">
            <w:pPr>
              <w:jc w:val="center"/>
            </w:pPr>
          </w:p>
        </w:tc>
        <w:tc>
          <w:tcPr>
            <w:tcW w:w="714" w:type="dxa"/>
            <w:tcBorders>
              <w:top w:val="single" w:sz="4" w:space="0" w:color="auto"/>
              <w:left w:val="single" w:sz="4" w:space="0" w:color="auto"/>
              <w:bottom w:val="single" w:sz="4" w:space="0" w:color="auto"/>
              <w:right w:val="single" w:sz="4" w:space="0" w:color="auto"/>
            </w:tcBorders>
            <w:shd w:val="clear" w:color="auto" w:fill="EAEAEA"/>
          </w:tcPr>
          <w:p w:rsidR="00281052" w:rsidRPr="00A4315A" w:rsidRDefault="00281052" w:rsidP="00DE029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281052" w:rsidRPr="00A4315A" w:rsidRDefault="00281052" w:rsidP="00DE029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r>
      <w:tr w:rsidR="00281052" w:rsidRPr="00F43E1E" w:rsidTr="00DE029C">
        <w:trPr>
          <w:trHeight w:val="315"/>
        </w:trPr>
        <w:tc>
          <w:tcPr>
            <w:tcW w:w="156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r>
              <w:t>ИА.05</w:t>
            </w:r>
            <w:r w:rsidRPr="00A4315A">
              <w:t>.02.02.</w:t>
            </w:r>
          </w:p>
        </w:tc>
        <w:tc>
          <w:tcPr>
            <w:tcW w:w="312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r>
              <w:t>История изобразительного искусства</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c>
          <w:tcPr>
            <w:tcW w:w="714"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c>
          <w:tcPr>
            <w:tcW w:w="568" w:type="dxa"/>
            <w:gridSpan w:val="2"/>
            <w:tcBorders>
              <w:top w:val="single" w:sz="4" w:space="0" w:color="auto"/>
              <w:left w:val="single" w:sz="4" w:space="0" w:color="auto"/>
              <w:bottom w:val="single" w:sz="4" w:space="0" w:color="auto"/>
              <w:right w:val="single" w:sz="4" w:space="0" w:color="auto"/>
            </w:tcBorders>
            <w:shd w:val="clear" w:color="auto" w:fill="EAEAEA"/>
          </w:tcPr>
          <w:p w:rsidR="00281052" w:rsidRPr="00A4315A" w:rsidRDefault="00281052" w:rsidP="00DE029C">
            <w:pPr>
              <w:jc w:val="center"/>
            </w:pPr>
          </w:p>
        </w:tc>
        <w:tc>
          <w:tcPr>
            <w:tcW w:w="714" w:type="dxa"/>
            <w:tcBorders>
              <w:top w:val="single" w:sz="4" w:space="0" w:color="auto"/>
              <w:left w:val="single" w:sz="4" w:space="0" w:color="auto"/>
              <w:bottom w:val="single" w:sz="4" w:space="0" w:color="auto"/>
              <w:right w:val="single" w:sz="4" w:space="0" w:color="auto"/>
            </w:tcBorders>
            <w:shd w:val="clear" w:color="auto" w:fill="EAEAEA"/>
          </w:tcPr>
          <w:p w:rsidR="00281052" w:rsidRPr="00A4315A" w:rsidRDefault="00281052" w:rsidP="00DE029C">
            <w:pPr>
              <w:jc w:val="cente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281052" w:rsidRPr="00A4315A" w:rsidRDefault="00281052" w:rsidP="00DE029C">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r>
      <w:tr w:rsidR="00281052" w:rsidRPr="00F43E1E" w:rsidTr="00DE029C">
        <w:trPr>
          <w:trHeight w:val="315"/>
        </w:trPr>
        <w:tc>
          <w:tcPr>
            <w:tcW w:w="4692"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rPr>
                <w:b/>
                <w:bCs/>
                <w:vertAlign w:val="superscript"/>
              </w:rPr>
            </w:pPr>
            <w:r w:rsidRPr="00A4315A">
              <w:rPr>
                <w:b/>
                <w:bCs/>
              </w:rPr>
              <w:t>Резерв учебного времени</w:t>
            </w:r>
            <w:proofErr w:type="gramStart"/>
            <w:r w:rsidRPr="00A4315A">
              <w:rPr>
                <w:b/>
                <w:bCs/>
                <w:vertAlign w:val="superscript"/>
              </w:rPr>
              <w:t>7</w:t>
            </w:r>
            <w:proofErr w:type="gramEnd"/>
            <w:r w:rsidRPr="00A4315A">
              <w:rPr>
                <w:b/>
                <w:bCs/>
                <w:vertAlign w:val="superscript"/>
              </w:rPr>
              <w:t>)</w:t>
            </w:r>
          </w:p>
        </w:tc>
        <w:tc>
          <w:tcPr>
            <w:tcW w:w="981"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rPr>
                <w:b/>
                <w:bCs/>
              </w:rPr>
            </w:pPr>
            <w:r>
              <w:rPr>
                <w:b/>
                <w:bCs/>
              </w:rPr>
              <w:t>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rPr>
                <w:b/>
                <w:bCs/>
              </w:rPr>
            </w:pPr>
          </w:p>
        </w:tc>
        <w:tc>
          <w:tcPr>
            <w:tcW w:w="714"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rPr>
                <w:b/>
                <w:bCs/>
              </w:rPr>
            </w:pPr>
          </w:p>
        </w:tc>
        <w:tc>
          <w:tcPr>
            <w:tcW w:w="568" w:type="dxa"/>
            <w:gridSpan w:val="2"/>
            <w:tcBorders>
              <w:top w:val="single" w:sz="4" w:space="0" w:color="auto"/>
              <w:left w:val="single" w:sz="4" w:space="0" w:color="auto"/>
              <w:bottom w:val="single" w:sz="4" w:space="0" w:color="auto"/>
              <w:right w:val="single" w:sz="4" w:space="0" w:color="auto"/>
            </w:tcBorders>
            <w:shd w:val="clear" w:color="auto" w:fill="EAEAEA"/>
          </w:tcPr>
          <w:p w:rsidR="00281052" w:rsidRPr="00A4315A" w:rsidRDefault="00281052" w:rsidP="00DE029C">
            <w:pPr>
              <w:jc w:val="center"/>
              <w:rPr>
                <w:b/>
                <w:bCs/>
              </w:rPr>
            </w:pPr>
          </w:p>
        </w:tc>
        <w:tc>
          <w:tcPr>
            <w:tcW w:w="714" w:type="dxa"/>
            <w:tcBorders>
              <w:top w:val="single" w:sz="4" w:space="0" w:color="auto"/>
              <w:left w:val="single" w:sz="4" w:space="0" w:color="auto"/>
              <w:bottom w:val="single" w:sz="4" w:space="0" w:color="auto"/>
              <w:right w:val="single" w:sz="4" w:space="0" w:color="auto"/>
            </w:tcBorders>
            <w:shd w:val="clear" w:color="auto" w:fill="EAEAEA"/>
          </w:tcPr>
          <w:p w:rsidR="00281052" w:rsidRPr="00A4315A" w:rsidRDefault="00281052" w:rsidP="00DE029C">
            <w:pPr>
              <w:jc w:val="center"/>
              <w:rPr>
                <w:b/>
                <w:bCs/>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281052" w:rsidRPr="00A4315A" w:rsidRDefault="00281052" w:rsidP="00DE029C">
            <w:pPr>
              <w:jc w:val="center"/>
              <w:rPr>
                <w:b/>
                <w:bCs/>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281052" w:rsidRPr="00A4315A" w:rsidRDefault="00281052" w:rsidP="00DE029C">
            <w:pPr>
              <w:jc w:val="center"/>
            </w:pPr>
          </w:p>
        </w:tc>
      </w:tr>
    </w:tbl>
    <w:p w:rsidR="00281052" w:rsidRPr="00937A18" w:rsidRDefault="00281052" w:rsidP="00281052">
      <w:pPr>
        <w:pStyle w:val="11"/>
        <w:numPr>
          <w:ilvl w:val="0"/>
          <w:numId w:val="1"/>
        </w:numPr>
        <w:spacing w:after="0" w:line="240" w:lineRule="auto"/>
        <w:ind w:left="714" w:hanging="357"/>
        <w:jc w:val="both"/>
        <w:rPr>
          <w:rFonts w:ascii="Times New Roman" w:hAnsi="Times New Roman"/>
          <w:sz w:val="24"/>
          <w:szCs w:val="24"/>
          <w:lang w:eastAsia="ru-RU"/>
        </w:rPr>
      </w:pPr>
      <w:r w:rsidRPr="006B1FD2">
        <w:rPr>
          <w:rFonts w:ascii="Times New Roman" w:hAnsi="Times New Roman"/>
          <w:sz w:val="24"/>
          <w:szCs w:val="24"/>
          <w:lang w:eastAsia="ru-RU"/>
        </w:rPr>
        <w:t>В общей трудоемкости</w:t>
      </w:r>
      <w:r>
        <w:rPr>
          <w:rFonts w:ascii="Times New Roman" w:hAnsi="Times New Roman"/>
          <w:sz w:val="24"/>
          <w:szCs w:val="24"/>
          <w:lang w:eastAsia="ru-RU"/>
        </w:rPr>
        <w:t xml:space="preserve"> образовательной программы (далее – </w:t>
      </w:r>
      <w:r w:rsidRPr="006B1FD2">
        <w:rPr>
          <w:rFonts w:ascii="Times New Roman" w:hAnsi="Times New Roman"/>
          <w:sz w:val="24"/>
          <w:szCs w:val="24"/>
          <w:lang w:eastAsia="ru-RU"/>
        </w:rPr>
        <w:t>ОП</w:t>
      </w:r>
      <w:r>
        <w:rPr>
          <w:rFonts w:ascii="Times New Roman" w:hAnsi="Times New Roman"/>
          <w:sz w:val="24"/>
          <w:szCs w:val="24"/>
          <w:lang w:eastAsia="ru-RU"/>
        </w:rPr>
        <w:t>)</w:t>
      </w:r>
      <w:r w:rsidRPr="006B1FD2">
        <w:rPr>
          <w:rFonts w:ascii="Times New Roman" w:hAnsi="Times New Roman"/>
          <w:sz w:val="24"/>
          <w:szCs w:val="24"/>
          <w:lang w:eastAsia="ru-RU"/>
        </w:rPr>
        <w:t xml:space="preserve"> на выбор образовательного учреждения</w:t>
      </w:r>
      <w:r>
        <w:rPr>
          <w:rFonts w:ascii="Times New Roman" w:hAnsi="Times New Roman"/>
          <w:sz w:val="24"/>
          <w:szCs w:val="24"/>
          <w:lang w:eastAsia="ru-RU"/>
        </w:rPr>
        <w:t xml:space="preserve"> (далее – ОУ) </w:t>
      </w:r>
      <w:r w:rsidRPr="006B1FD2">
        <w:rPr>
          <w:rFonts w:ascii="Times New Roman" w:hAnsi="Times New Roman"/>
          <w:sz w:val="24"/>
          <w:szCs w:val="24"/>
          <w:lang w:eastAsia="ru-RU"/>
        </w:rPr>
        <w:t xml:space="preserve">предлагается минимальное и максимальное количество часов (без учета и с учетом вариативной части). При формировании учебного плана обязательная часть в части количества часов, сроков реализации </w:t>
      </w:r>
      <w:r>
        <w:rPr>
          <w:rFonts w:ascii="Times New Roman" w:hAnsi="Times New Roman"/>
          <w:sz w:val="24"/>
          <w:szCs w:val="24"/>
          <w:lang w:eastAsia="ru-RU"/>
        </w:rPr>
        <w:t xml:space="preserve">учебных </w:t>
      </w:r>
      <w:r w:rsidRPr="006B1FD2">
        <w:rPr>
          <w:rFonts w:ascii="Times New Roman" w:hAnsi="Times New Roman"/>
          <w:sz w:val="24"/>
          <w:szCs w:val="24"/>
          <w:lang w:eastAsia="ru-RU"/>
        </w:rPr>
        <w:t xml:space="preserve">предметов и количество часов консультаций остаются неизменными, вариативная часть разрабатывается </w:t>
      </w:r>
      <w:r>
        <w:rPr>
          <w:rFonts w:ascii="Times New Roman" w:hAnsi="Times New Roman"/>
          <w:sz w:val="24"/>
          <w:szCs w:val="24"/>
          <w:lang w:eastAsia="ru-RU"/>
        </w:rPr>
        <w:t>ОУ</w:t>
      </w:r>
      <w:r w:rsidRPr="006B1FD2">
        <w:rPr>
          <w:rFonts w:ascii="Times New Roman" w:hAnsi="Times New Roman"/>
          <w:sz w:val="24"/>
          <w:szCs w:val="24"/>
          <w:lang w:eastAsia="ru-RU"/>
        </w:rPr>
        <w:t xml:space="preserve"> самостоятельно. Объем времени вариативной части, предусматриваемый </w:t>
      </w:r>
      <w:r>
        <w:rPr>
          <w:rFonts w:ascii="Times New Roman" w:hAnsi="Times New Roman"/>
          <w:sz w:val="24"/>
          <w:szCs w:val="24"/>
          <w:lang w:eastAsia="ru-RU"/>
        </w:rPr>
        <w:t>ОУ</w:t>
      </w:r>
      <w:r w:rsidRPr="006B1FD2">
        <w:rPr>
          <w:rFonts w:ascii="Times New Roman" w:hAnsi="Times New Roman"/>
          <w:sz w:val="24"/>
          <w:szCs w:val="24"/>
          <w:lang w:eastAsia="ru-RU"/>
        </w:rPr>
        <w:t xml:space="preserve"> на занятия преподавателя с </w:t>
      </w:r>
      <w:proofErr w:type="gramStart"/>
      <w:r w:rsidRPr="006B1FD2">
        <w:rPr>
          <w:rFonts w:ascii="Times New Roman" w:hAnsi="Times New Roman"/>
          <w:sz w:val="24"/>
          <w:szCs w:val="24"/>
          <w:lang w:eastAsia="ru-RU"/>
        </w:rPr>
        <w:t>обучающимся</w:t>
      </w:r>
      <w:proofErr w:type="gramEnd"/>
      <w:r w:rsidRPr="006B1FD2">
        <w:rPr>
          <w:rFonts w:ascii="Times New Roman" w:hAnsi="Times New Roman"/>
          <w:sz w:val="24"/>
          <w:szCs w:val="24"/>
          <w:lang w:eastAsia="ru-RU"/>
        </w:rPr>
        <w:t>, может составлять до 2</w:t>
      </w:r>
      <w:r>
        <w:rPr>
          <w:rFonts w:ascii="Times New Roman" w:hAnsi="Times New Roman"/>
          <w:sz w:val="24"/>
          <w:szCs w:val="24"/>
          <w:lang w:eastAsia="ru-RU"/>
        </w:rPr>
        <w:t>0</w:t>
      </w:r>
      <w:r w:rsidRPr="006B1FD2">
        <w:rPr>
          <w:rFonts w:ascii="Times New Roman" w:hAnsi="Times New Roman"/>
          <w:sz w:val="24"/>
          <w:szCs w:val="24"/>
          <w:lang w:eastAsia="ru-RU"/>
        </w:rPr>
        <w:t xml:space="preserve"> процентов от объема времени </w:t>
      </w:r>
      <w:r>
        <w:rPr>
          <w:rFonts w:ascii="Times New Roman" w:hAnsi="Times New Roman"/>
          <w:sz w:val="24"/>
          <w:szCs w:val="24"/>
          <w:lang w:eastAsia="ru-RU"/>
        </w:rPr>
        <w:t xml:space="preserve">предметных областей </w:t>
      </w:r>
      <w:r w:rsidRPr="006B1FD2">
        <w:rPr>
          <w:rFonts w:ascii="Times New Roman" w:hAnsi="Times New Roman"/>
          <w:sz w:val="24"/>
          <w:szCs w:val="24"/>
          <w:lang w:eastAsia="ru-RU"/>
        </w:rPr>
        <w:t xml:space="preserve">обязательной части, </w:t>
      </w:r>
      <w:r>
        <w:rPr>
          <w:rFonts w:ascii="Times New Roman" w:hAnsi="Times New Roman"/>
          <w:sz w:val="24"/>
          <w:szCs w:val="24"/>
          <w:lang w:eastAsia="ru-RU"/>
        </w:rPr>
        <w:t>предусмотренного на аудиторные занятия</w:t>
      </w:r>
      <w:r w:rsidRPr="006B1FD2">
        <w:rPr>
          <w:rFonts w:ascii="Times New Roman" w:hAnsi="Times New Roman"/>
          <w:sz w:val="24"/>
          <w:szCs w:val="24"/>
          <w:lang w:eastAsia="ru-RU"/>
        </w:rPr>
        <w:t xml:space="preserve">. Объем времени на самостоятельную работу по </w:t>
      </w:r>
      <w:r>
        <w:rPr>
          <w:rFonts w:ascii="Times New Roman" w:hAnsi="Times New Roman"/>
          <w:sz w:val="24"/>
          <w:szCs w:val="24"/>
          <w:lang w:eastAsia="ru-RU"/>
        </w:rPr>
        <w:t>учебным предметам</w:t>
      </w:r>
      <w:r w:rsidRPr="006B1FD2">
        <w:rPr>
          <w:rFonts w:ascii="Times New Roman" w:hAnsi="Times New Roman"/>
          <w:sz w:val="24"/>
          <w:szCs w:val="24"/>
          <w:lang w:eastAsia="ru-RU"/>
        </w:rPr>
        <w:t xml:space="preserve"> вариативной части необходимо планировать до 100% от объема времени аудит</w:t>
      </w:r>
      <w:r>
        <w:rPr>
          <w:rFonts w:ascii="Times New Roman" w:hAnsi="Times New Roman"/>
          <w:sz w:val="24"/>
          <w:szCs w:val="24"/>
          <w:lang w:eastAsia="ru-RU"/>
        </w:rPr>
        <w:t>орных занятий</w:t>
      </w:r>
      <w:r w:rsidRPr="006B1FD2">
        <w:rPr>
          <w:rFonts w:ascii="Times New Roman" w:hAnsi="Times New Roman"/>
          <w:sz w:val="24"/>
          <w:szCs w:val="24"/>
          <w:lang w:eastAsia="ru-RU"/>
        </w:rPr>
        <w:t xml:space="preserve">. </w:t>
      </w:r>
      <w:r w:rsidRPr="00937A18">
        <w:rPr>
          <w:rFonts w:ascii="Times New Roman" w:hAnsi="Times New Roman"/>
          <w:sz w:val="24"/>
          <w:szCs w:val="24"/>
          <w:lang w:eastAsia="ru-RU"/>
        </w:rPr>
        <w:t>При формировании ОУ «Вариативной части» ОП, а также введении в данный раздел индивидуальных занятий необходимо учитывать исторические, национальные и региональные традиции подготовки кадров в области изобразительного искусства, а также имеющиеся финансовые ресурсы, предусмотренные на оплату труда для педагогических работников.</w:t>
      </w:r>
    </w:p>
    <w:p w:rsidR="00281052" w:rsidRPr="00937A18" w:rsidRDefault="00281052" w:rsidP="00281052">
      <w:pPr>
        <w:pStyle w:val="11"/>
        <w:numPr>
          <w:ilvl w:val="0"/>
          <w:numId w:val="1"/>
        </w:numPr>
        <w:spacing w:after="0" w:line="240" w:lineRule="auto"/>
        <w:jc w:val="both"/>
        <w:rPr>
          <w:rFonts w:ascii="Times New Roman" w:hAnsi="Times New Roman"/>
          <w:sz w:val="24"/>
          <w:szCs w:val="24"/>
          <w:vertAlign w:val="superscript"/>
          <w:lang w:eastAsia="ru-RU"/>
        </w:rPr>
      </w:pPr>
      <w:r w:rsidRPr="00937A18">
        <w:rPr>
          <w:rFonts w:ascii="Times New Roman" w:hAnsi="Times New Roman"/>
          <w:sz w:val="24"/>
          <w:szCs w:val="24"/>
          <w:lang w:eastAsia="ru-RU"/>
        </w:rPr>
        <w:t>В колонках 8 и 9 цифрой указываются полугодия за весь период обучения, в которых проводится промежуточная аттестация обучающихся. Номера полугодий обозначают полный цикл обучения – 10 полугодий за 5 лет. При выставлении между цифрами « - « необходимо считать и четные и нечетные</w:t>
      </w:r>
      <w:r>
        <w:rPr>
          <w:rFonts w:ascii="Times New Roman" w:hAnsi="Times New Roman"/>
          <w:sz w:val="24"/>
          <w:szCs w:val="24"/>
          <w:lang w:eastAsia="ru-RU"/>
        </w:rPr>
        <w:t xml:space="preserve"> полугодия</w:t>
      </w:r>
      <w:r w:rsidRPr="00937A18">
        <w:rPr>
          <w:rFonts w:ascii="Times New Roman" w:hAnsi="Times New Roman"/>
          <w:sz w:val="24"/>
          <w:szCs w:val="24"/>
          <w:lang w:eastAsia="ru-RU"/>
        </w:rPr>
        <w:t xml:space="preserve"> (например «6-10» –с 6-го по 10-й). Форму проведения промежуточной аттестации в виде зачетов и контрольных уроков (колонка 8) по полугодиям, а также время их проведения в течение полугодия ОУ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обучающимся выставляется оценка, которая заносится в свидетельство об окончании ОУ</w:t>
      </w:r>
      <w:proofErr w:type="gramStart"/>
      <w:r w:rsidRPr="00937A18">
        <w:rPr>
          <w:rFonts w:ascii="Times New Roman" w:hAnsi="Times New Roman"/>
          <w:sz w:val="24"/>
          <w:szCs w:val="24"/>
          <w:lang w:eastAsia="ru-RU"/>
        </w:rPr>
        <w:t>.</w:t>
      </w:r>
      <w:r w:rsidRPr="006B1FD2">
        <w:rPr>
          <w:rFonts w:ascii="Times New Roman" w:hAnsi="Times New Roman"/>
          <w:sz w:val="24"/>
          <w:szCs w:val="24"/>
          <w:lang w:eastAsia="ru-RU"/>
        </w:rPr>
        <w:t>П</w:t>
      </w:r>
      <w:proofErr w:type="gramEnd"/>
      <w:r w:rsidRPr="006B1FD2">
        <w:rPr>
          <w:rFonts w:ascii="Times New Roman" w:hAnsi="Times New Roman"/>
          <w:sz w:val="24"/>
          <w:szCs w:val="24"/>
          <w:lang w:eastAsia="ru-RU"/>
        </w:rPr>
        <w:t xml:space="preserve">о усмотрению </w:t>
      </w:r>
      <w:r>
        <w:rPr>
          <w:rFonts w:ascii="Times New Roman" w:hAnsi="Times New Roman"/>
          <w:sz w:val="24"/>
          <w:szCs w:val="24"/>
          <w:lang w:eastAsia="ru-RU"/>
        </w:rPr>
        <w:t>ОУ</w:t>
      </w:r>
      <w:r w:rsidRPr="006B1FD2">
        <w:rPr>
          <w:rFonts w:ascii="Times New Roman" w:hAnsi="Times New Roman"/>
          <w:sz w:val="24"/>
          <w:szCs w:val="24"/>
          <w:lang w:eastAsia="ru-RU"/>
        </w:rPr>
        <w:t xml:space="preserve"> оценки по предметам могут выставляться и по окончании четверти.</w:t>
      </w:r>
    </w:p>
    <w:p w:rsidR="00281052" w:rsidRPr="00937A18" w:rsidRDefault="00281052" w:rsidP="00281052">
      <w:pPr>
        <w:pStyle w:val="11"/>
        <w:numPr>
          <w:ilvl w:val="0"/>
          <w:numId w:val="1"/>
        </w:numPr>
        <w:spacing w:after="0" w:line="240" w:lineRule="auto"/>
        <w:jc w:val="both"/>
        <w:rPr>
          <w:rFonts w:ascii="Times New Roman" w:hAnsi="Times New Roman"/>
          <w:sz w:val="24"/>
          <w:szCs w:val="24"/>
          <w:vertAlign w:val="superscript"/>
          <w:lang w:eastAsia="ru-RU"/>
        </w:rPr>
      </w:pPr>
      <w:r w:rsidRPr="00937A18">
        <w:rPr>
          <w:rFonts w:ascii="Times New Roman" w:hAnsi="Times New Roman"/>
          <w:sz w:val="24"/>
          <w:szCs w:val="24"/>
          <w:lang w:eastAsia="ru-RU"/>
        </w:rPr>
        <w:t>Занятия по учебным предметам «Рисунок», «Живопись», имеющие целью изучение человека, обеспечиваются натурой. Время, отведенное для работы с живой натурой, составляет не более 30% от общего учебного времени, предусмотренного учебным планом на аудиторные занятия.</w:t>
      </w:r>
    </w:p>
    <w:p w:rsidR="00281052" w:rsidRPr="00937A18" w:rsidRDefault="00281052" w:rsidP="00281052">
      <w:pPr>
        <w:pStyle w:val="11"/>
        <w:numPr>
          <w:ilvl w:val="0"/>
          <w:numId w:val="1"/>
        </w:numPr>
        <w:spacing w:after="0" w:line="240" w:lineRule="auto"/>
        <w:jc w:val="both"/>
        <w:rPr>
          <w:rFonts w:ascii="Times New Roman" w:hAnsi="Times New Roman"/>
          <w:sz w:val="24"/>
          <w:szCs w:val="24"/>
        </w:rPr>
      </w:pPr>
      <w:r w:rsidRPr="00937A18">
        <w:rPr>
          <w:rFonts w:ascii="Times New Roman" w:hAnsi="Times New Roman"/>
          <w:sz w:val="24"/>
          <w:szCs w:val="24"/>
        </w:rPr>
        <w:t>Занятия пленэром могут проводиться рассредоточено в различные периоды учебного года, в том числе – 1 неделю в июне месяце (кроме 5 класса). Объем учебного времени, отводимого на занятия пленэром: 2-5 классы – по 28 часов в год.</w:t>
      </w:r>
    </w:p>
    <w:p w:rsidR="00281052" w:rsidRPr="00937A18" w:rsidRDefault="00281052" w:rsidP="00281052">
      <w:pPr>
        <w:pStyle w:val="11"/>
        <w:numPr>
          <w:ilvl w:val="0"/>
          <w:numId w:val="1"/>
        </w:numPr>
        <w:spacing w:after="0" w:line="240" w:lineRule="auto"/>
        <w:jc w:val="both"/>
        <w:rPr>
          <w:rFonts w:ascii="Times New Roman" w:hAnsi="Times New Roman"/>
          <w:sz w:val="24"/>
          <w:szCs w:val="24"/>
          <w:vertAlign w:val="superscript"/>
          <w:lang w:eastAsia="ru-RU"/>
        </w:rPr>
      </w:pPr>
      <w:r w:rsidRPr="00937A18">
        <w:rPr>
          <w:rFonts w:ascii="Times New Roman" w:hAnsi="Times New Roman"/>
          <w:sz w:val="24"/>
          <w:szCs w:val="24"/>
          <w:lang w:eastAsia="ru-RU"/>
        </w:rPr>
        <w:t xml:space="preserve">В данном примерном учебном плане ОУ предложен перечень учебных предметов вариативной части и возможность их реализации. </w:t>
      </w:r>
      <w:proofErr w:type="gramStart"/>
      <w:r w:rsidRPr="00937A18">
        <w:rPr>
          <w:rFonts w:ascii="Times New Roman" w:hAnsi="Times New Roman"/>
          <w:sz w:val="24"/>
          <w:szCs w:val="24"/>
          <w:lang w:eastAsia="ru-RU"/>
        </w:rPr>
        <w:t>ОУ может: воспользоваться предложенным вариантом, выбрать другие учебные предметы из предложенного перечня (В.04.-В.09.) или самостоятельно определить наименования учебных предметов и их распределение по полугодиям.</w:t>
      </w:r>
      <w:proofErr w:type="gramEnd"/>
      <w:r w:rsidRPr="00937A18">
        <w:rPr>
          <w:rFonts w:ascii="Times New Roman" w:hAnsi="Times New Roman"/>
          <w:sz w:val="24"/>
          <w:szCs w:val="24"/>
          <w:lang w:eastAsia="ru-RU"/>
        </w:rPr>
        <w:t xml:space="preserve"> В любом из выбранных </w:t>
      </w:r>
      <w:r w:rsidRPr="00937A18">
        <w:rPr>
          <w:rFonts w:ascii="Times New Roman" w:hAnsi="Times New Roman"/>
          <w:sz w:val="24"/>
          <w:szCs w:val="24"/>
          <w:lang w:eastAsia="ru-RU"/>
        </w:rPr>
        <w:lastRenderedPageBreak/>
        <w:t xml:space="preserve">вариантов каждый учебный предмет вариативной части должен заканчиваться установленной ОУ той или иной формой контроля (контрольным уроком, зачетом или экзаменом).  </w:t>
      </w:r>
      <w:r w:rsidRPr="001C66E9">
        <w:rPr>
          <w:rFonts w:ascii="Times New Roman" w:hAnsi="Times New Roman"/>
          <w:sz w:val="24"/>
          <w:szCs w:val="24"/>
          <w:lang w:eastAsia="ru-RU"/>
        </w:rPr>
        <w:t xml:space="preserve">Знаком «х» обозначена возможность реализации предлагаемых </w:t>
      </w:r>
      <w:r>
        <w:rPr>
          <w:rFonts w:ascii="Times New Roman" w:hAnsi="Times New Roman"/>
          <w:sz w:val="24"/>
          <w:szCs w:val="24"/>
          <w:lang w:eastAsia="ru-RU"/>
        </w:rPr>
        <w:t xml:space="preserve">учебных </w:t>
      </w:r>
      <w:r w:rsidRPr="001C66E9">
        <w:rPr>
          <w:rFonts w:ascii="Times New Roman" w:hAnsi="Times New Roman"/>
          <w:sz w:val="24"/>
          <w:szCs w:val="24"/>
          <w:lang w:eastAsia="ru-RU"/>
        </w:rPr>
        <w:t>предметов в той или иной форме  занятий.</w:t>
      </w:r>
    </w:p>
    <w:p w:rsidR="00281052" w:rsidRPr="00937A18" w:rsidRDefault="00281052" w:rsidP="00281052">
      <w:pPr>
        <w:pStyle w:val="11"/>
        <w:numPr>
          <w:ilvl w:val="0"/>
          <w:numId w:val="1"/>
        </w:numPr>
        <w:spacing w:after="0" w:line="240" w:lineRule="auto"/>
        <w:jc w:val="both"/>
        <w:rPr>
          <w:rFonts w:ascii="Times New Roman" w:hAnsi="Times New Roman"/>
          <w:color w:val="FF0000"/>
          <w:sz w:val="24"/>
          <w:szCs w:val="24"/>
          <w:lang w:eastAsia="ru-RU"/>
        </w:rPr>
      </w:pPr>
      <w:r w:rsidRPr="00937A18">
        <w:rPr>
          <w:rFonts w:ascii="Times New Roman" w:hAnsi="Times New Roman"/>
          <w:sz w:val="24"/>
          <w:szCs w:val="24"/>
          <w:lang w:eastAsia="ru-RU"/>
        </w:rPr>
        <w:t>Объем  максимальной нагрузки обучающихся не должен превышать 26 часов в неделю, аудиторной нагрузки – 14 часов.</w:t>
      </w:r>
    </w:p>
    <w:p w:rsidR="00281052" w:rsidRPr="00937A18" w:rsidRDefault="00281052" w:rsidP="00281052">
      <w:pPr>
        <w:pStyle w:val="11"/>
        <w:numPr>
          <w:ilvl w:val="0"/>
          <w:numId w:val="1"/>
        </w:numPr>
        <w:spacing w:after="0" w:line="240" w:lineRule="auto"/>
        <w:jc w:val="both"/>
        <w:rPr>
          <w:rFonts w:ascii="Times New Roman" w:hAnsi="Times New Roman"/>
          <w:sz w:val="24"/>
          <w:szCs w:val="24"/>
          <w:lang w:eastAsia="ru-RU"/>
        </w:rPr>
      </w:pPr>
      <w:r w:rsidRPr="00937A18">
        <w:rPr>
          <w:rFonts w:ascii="Times New Roman" w:hAnsi="Times New Roman"/>
          <w:sz w:val="24"/>
          <w:szCs w:val="24"/>
          <w:lang w:eastAsia="ru-RU"/>
        </w:rPr>
        <w:t xml:space="preserve">Консультации проводятся с целью подготовки </w:t>
      </w:r>
      <w:proofErr w:type="gramStart"/>
      <w:r w:rsidRPr="00937A18">
        <w:rPr>
          <w:rFonts w:ascii="Times New Roman" w:hAnsi="Times New Roman"/>
          <w:sz w:val="24"/>
          <w:szCs w:val="24"/>
          <w:lang w:eastAsia="ru-RU"/>
        </w:rPr>
        <w:t>обучающихся</w:t>
      </w:r>
      <w:proofErr w:type="gramEnd"/>
      <w:r w:rsidRPr="00937A18">
        <w:rPr>
          <w:rFonts w:ascii="Times New Roman" w:hAnsi="Times New Roman"/>
          <w:sz w:val="24"/>
          <w:szCs w:val="24"/>
          <w:lang w:eastAsia="ru-RU"/>
        </w:rPr>
        <w:t xml:space="preserve"> к контрольным урокам, зачетам, экзаменам, просмотрам, творческим конкурсам и другим мероприятиям по усмотрению ОУ. Консультации могут проводиться рассредоточено или в счет резерва учебного времени. </w:t>
      </w:r>
      <w:r w:rsidRPr="00937A18">
        <w:rPr>
          <w:rFonts w:ascii="Times New Roman" w:hAnsi="Times New Roman"/>
          <w:sz w:val="24"/>
          <w:szCs w:val="24"/>
        </w:rPr>
        <w:t>Резерв учебного времени устанавливается ОУ из расчета одной недели в учебном году.</w:t>
      </w:r>
      <w:r w:rsidRPr="00937A18">
        <w:rPr>
          <w:rFonts w:ascii="Times New Roman" w:hAnsi="Times New Roman"/>
          <w:sz w:val="24"/>
          <w:szCs w:val="24"/>
          <w:lang w:eastAsia="ru-RU"/>
        </w:rPr>
        <w:t>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281052" w:rsidRDefault="00281052" w:rsidP="00281052">
      <w:pPr>
        <w:rPr>
          <w:sz w:val="16"/>
          <w:szCs w:val="16"/>
          <w:vertAlign w:val="superscript"/>
        </w:rPr>
      </w:pPr>
    </w:p>
    <w:p w:rsidR="00281052" w:rsidRDefault="00281052" w:rsidP="00281052">
      <w:pPr>
        <w:rPr>
          <w:sz w:val="28"/>
          <w:szCs w:val="28"/>
        </w:rPr>
      </w:pPr>
    </w:p>
    <w:p w:rsidR="00281052" w:rsidRPr="00B53FAF" w:rsidRDefault="00281052" w:rsidP="00281052">
      <w:pPr>
        <w:rPr>
          <w:sz w:val="24"/>
          <w:szCs w:val="24"/>
        </w:rPr>
      </w:pPr>
    </w:p>
    <w:p w:rsidR="00281052" w:rsidRDefault="00281052" w:rsidP="00281052">
      <w:pPr>
        <w:ind w:left="360"/>
        <w:jc w:val="center"/>
        <w:rPr>
          <w:b/>
          <w:bCs/>
          <w:i/>
          <w:iCs/>
          <w:sz w:val="24"/>
          <w:szCs w:val="24"/>
        </w:rPr>
      </w:pPr>
      <w:r w:rsidRPr="00B53FAF">
        <w:rPr>
          <w:b/>
          <w:bCs/>
          <w:i/>
          <w:iCs/>
          <w:sz w:val="24"/>
          <w:szCs w:val="24"/>
        </w:rPr>
        <w:t>Примечание к учебному плану</w:t>
      </w:r>
    </w:p>
    <w:p w:rsidR="00B53FAF" w:rsidRPr="00B53FAF" w:rsidRDefault="00B53FAF" w:rsidP="00281052">
      <w:pPr>
        <w:ind w:left="360"/>
        <w:jc w:val="center"/>
        <w:rPr>
          <w:b/>
          <w:bCs/>
          <w:i/>
          <w:iCs/>
          <w:sz w:val="24"/>
          <w:szCs w:val="24"/>
        </w:rPr>
      </w:pPr>
    </w:p>
    <w:p w:rsidR="00281052" w:rsidRPr="00B53FAF" w:rsidRDefault="00281052" w:rsidP="00281052">
      <w:pPr>
        <w:pStyle w:val="11"/>
        <w:numPr>
          <w:ilvl w:val="0"/>
          <w:numId w:val="2"/>
        </w:numPr>
        <w:spacing w:after="0" w:line="240" w:lineRule="auto"/>
        <w:ind w:left="357" w:firstLine="494"/>
        <w:jc w:val="both"/>
        <w:rPr>
          <w:rFonts w:ascii="Times New Roman" w:hAnsi="Times New Roman"/>
          <w:sz w:val="24"/>
          <w:szCs w:val="24"/>
        </w:rPr>
      </w:pPr>
      <w:r w:rsidRPr="00B53FAF">
        <w:rPr>
          <w:rFonts w:ascii="Times New Roman" w:hAnsi="Times New Roman"/>
          <w:sz w:val="24"/>
          <w:szCs w:val="24"/>
        </w:rPr>
        <w:t>При реализации ОП устанавливаются следующие виды учебных занятий и численность обучающихся: групповые занятия — от 11  человек</w:t>
      </w:r>
      <w:proofErr w:type="gramStart"/>
      <w:r w:rsidRPr="00B53FAF">
        <w:rPr>
          <w:rFonts w:ascii="Times New Roman" w:hAnsi="Times New Roman"/>
          <w:sz w:val="24"/>
          <w:szCs w:val="24"/>
        </w:rPr>
        <w:t>;м</w:t>
      </w:r>
      <w:proofErr w:type="gramEnd"/>
      <w:r w:rsidRPr="00B53FAF">
        <w:rPr>
          <w:rFonts w:ascii="Times New Roman" w:hAnsi="Times New Roman"/>
          <w:sz w:val="24"/>
          <w:szCs w:val="24"/>
        </w:rPr>
        <w:t>елкогрупповые занятия — от 4 до 10 человек.</w:t>
      </w:r>
    </w:p>
    <w:p w:rsidR="00281052" w:rsidRPr="00B53FAF" w:rsidRDefault="00281052" w:rsidP="00281052">
      <w:pPr>
        <w:pStyle w:val="11"/>
        <w:numPr>
          <w:ilvl w:val="0"/>
          <w:numId w:val="2"/>
        </w:numPr>
        <w:spacing w:after="0" w:line="240" w:lineRule="auto"/>
        <w:ind w:left="426" w:firstLine="426"/>
        <w:jc w:val="both"/>
        <w:rPr>
          <w:rFonts w:ascii="Times New Roman" w:hAnsi="Times New Roman"/>
          <w:sz w:val="24"/>
          <w:szCs w:val="24"/>
        </w:rPr>
      </w:pPr>
      <w:proofErr w:type="gramStart"/>
      <w:r w:rsidRPr="00B53FAF">
        <w:rPr>
          <w:rFonts w:ascii="Times New Roman" w:hAnsi="Times New Roman"/>
          <w:sz w:val="24"/>
          <w:szCs w:val="24"/>
        </w:rPr>
        <w:t>Объем самостоятельной работы обучающихся в неделю по учебным предметам обязательной и вариативной частейв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 реального объема активного времени суток и планируется следующим образом:</w:t>
      </w:r>
      <w:proofErr w:type="gramEnd"/>
    </w:p>
    <w:p w:rsidR="00281052" w:rsidRPr="00B53FAF" w:rsidRDefault="00281052" w:rsidP="00B53FAF">
      <w:pPr>
        <w:ind w:left="426"/>
        <w:rPr>
          <w:sz w:val="24"/>
          <w:szCs w:val="24"/>
        </w:rPr>
      </w:pPr>
      <w:r w:rsidRPr="00B53FAF">
        <w:rPr>
          <w:sz w:val="24"/>
          <w:szCs w:val="24"/>
        </w:rPr>
        <w:t>Рисунок - 1-2 классы – по 2 часа; 3-5 классы  - по 3 часа в неделю;</w:t>
      </w:r>
    </w:p>
    <w:p w:rsidR="00281052" w:rsidRPr="00B53FAF" w:rsidRDefault="00281052" w:rsidP="00B53FAF">
      <w:pPr>
        <w:ind w:left="426"/>
        <w:rPr>
          <w:sz w:val="24"/>
          <w:szCs w:val="24"/>
        </w:rPr>
      </w:pPr>
      <w:r w:rsidRPr="00B53FAF">
        <w:rPr>
          <w:sz w:val="24"/>
          <w:szCs w:val="24"/>
        </w:rPr>
        <w:t>Живопись - 1-2 классы – по 2 часа; 3-5 классы  - по 3 часа в неделю;</w:t>
      </w:r>
    </w:p>
    <w:p w:rsidR="00281052" w:rsidRPr="00B53FAF" w:rsidRDefault="00281052" w:rsidP="00B53FAF">
      <w:pPr>
        <w:ind w:left="426"/>
        <w:rPr>
          <w:sz w:val="24"/>
          <w:szCs w:val="24"/>
        </w:rPr>
      </w:pPr>
      <w:r w:rsidRPr="00B53FAF">
        <w:rPr>
          <w:sz w:val="24"/>
          <w:szCs w:val="24"/>
        </w:rPr>
        <w:t>Композиция станковая - 1-3 классы – по 3 часа; 4-5 классы  - по 4 часа в неделю;</w:t>
      </w:r>
    </w:p>
    <w:p w:rsidR="00281052" w:rsidRPr="00B53FAF" w:rsidRDefault="00281052" w:rsidP="00B53FAF">
      <w:pPr>
        <w:ind w:left="426"/>
        <w:rPr>
          <w:sz w:val="24"/>
          <w:szCs w:val="24"/>
        </w:rPr>
      </w:pPr>
      <w:r w:rsidRPr="00B53FAF">
        <w:rPr>
          <w:sz w:val="24"/>
          <w:szCs w:val="24"/>
        </w:rPr>
        <w:t>Беседы об искусстве – по 0,5 часа в неделю;</w:t>
      </w:r>
    </w:p>
    <w:p w:rsidR="00281052" w:rsidRPr="00B53FAF" w:rsidRDefault="00281052" w:rsidP="00B53FAF">
      <w:pPr>
        <w:ind w:left="426"/>
        <w:rPr>
          <w:sz w:val="24"/>
          <w:szCs w:val="24"/>
        </w:rPr>
      </w:pPr>
      <w:r w:rsidRPr="00B53FAF">
        <w:rPr>
          <w:sz w:val="24"/>
          <w:szCs w:val="24"/>
        </w:rPr>
        <w:t>История изобразительного искусства – по 1,5 часа в неделю;</w:t>
      </w:r>
    </w:p>
    <w:p w:rsidR="00281052" w:rsidRPr="00B53FAF" w:rsidRDefault="00281052" w:rsidP="00B53FAF">
      <w:pPr>
        <w:ind w:left="426"/>
        <w:rPr>
          <w:sz w:val="24"/>
          <w:szCs w:val="24"/>
        </w:rPr>
      </w:pPr>
      <w:r w:rsidRPr="00B53FAF">
        <w:rPr>
          <w:sz w:val="24"/>
          <w:szCs w:val="24"/>
        </w:rPr>
        <w:t>Лепка – 1 класс – по 1 часу в неделю;</w:t>
      </w:r>
    </w:p>
    <w:p w:rsidR="00281052" w:rsidRPr="00B53FAF" w:rsidRDefault="00281052" w:rsidP="00B53FAF">
      <w:pPr>
        <w:ind w:left="426"/>
        <w:rPr>
          <w:sz w:val="24"/>
          <w:szCs w:val="24"/>
        </w:rPr>
      </w:pPr>
      <w:r w:rsidRPr="00B53FAF">
        <w:rPr>
          <w:sz w:val="24"/>
          <w:szCs w:val="24"/>
        </w:rPr>
        <w:t>Скульптура – 2-3 классы – по 2 часа, 4 класс – по</w:t>
      </w:r>
      <w:proofErr w:type="gramStart"/>
      <w:r w:rsidRPr="00B53FAF">
        <w:rPr>
          <w:sz w:val="24"/>
          <w:szCs w:val="24"/>
        </w:rPr>
        <w:t>1</w:t>
      </w:r>
      <w:proofErr w:type="gramEnd"/>
      <w:r w:rsidRPr="00B53FAF">
        <w:rPr>
          <w:sz w:val="24"/>
          <w:szCs w:val="24"/>
        </w:rPr>
        <w:t xml:space="preserve"> часу, 5 класс – по 0,5 часа в неделю;</w:t>
      </w:r>
    </w:p>
    <w:p w:rsidR="00281052" w:rsidRPr="00B53FAF" w:rsidRDefault="00281052" w:rsidP="00B53FAF">
      <w:pPr>
        <w:ind w:left="426"/>
        <w:rPr>
          <w:sz w:val="24"/>
          <w:szCs w:val="24"/>
        </w:rPr>
      </w:pPr>
      <w:r w:rsidRPr="00B53FAF">
        <w:rPr>
          <w:sz w:val="24"/>
          <w:szCs w:val="24"/>
        </w:rPr>
        <w:t>Предмет по выбору - по 1 часу в неделю.</w:t>
      </w:r>
    </w:p>
    <w:p w:rsidR="00281052" w:rsidRDefault="00281052" w:rsidP="00281052">
      <w:pPr>
        <w:rPr>
          <w:sz w:val="24"/>
          <w:szCs w:val="24"/>
        </w:rPr>
      </w:pPr>
    </w:p>
    <w:p w:rsidR="00B53FAF" w:rsidRDefault="00B53FAF" w:rsidP="00281052">
      <w:pPr>
        <w:rPr>
          <w:sz w:val="24"/>
          <w:szCs w:val="24"/>
        </w:rPr>
      </w:pPr>
    </w:p>
    <w:p w:rsidR="00B53FAF" w:rsidRPr="00B53FAF" w:rsidRDefault="00B53FAF" w:rsidP="00281052">
      <w:pPr>
        <w:rPr>
          <w:sz w:val="24"/>
          <w:szCs w:val="24"/>
        </w:rPr>
      </w:pPr>
    </w:p>
    <w:p w:rsidR="008C7239" w:rsidRDefault="008C7239"/>
    <w:p w:rsidR="00DE029C" w:rsidRDefault="00DE029C"/>
    <w:p w:rsidR="00DE029C" w:rsidRDefault="00DE029C" w:rsidP="00DE029C">
      <w:pPr>
        <w:widowControl/>
        <w:autoSpaceDE/>
        <w:autoSpaceDN/>
        <w:adjustRightInd/>
        <w:spacing w:line="216" w:lineRule="auto"/>
        <w:jc w:val="center"/>
        <w:rPr>
          <w:sz w:val="28"/>
          <w:szCs w:val="28"/>
        </w:rPr>
      </w:pPr>
      <w:r w:rsidRPr="00DE029C">
        <w:rPr>
          <w:sz w:val="28"/>
          <w:szCs w:val="28"/>
        </w:rPr>
        <w:lastRenderedPageBreak/>
        <w:t>Срок обучения – 8 лет</w:t>
      </w:r>
    </w:p>
    <w:p w:rsidR="00DE029C" w:rsidRPr="00DE029C" w:rsidRDefault="00DE029C" w:rsidP="00DE029C">
      <w:pPr>
        <w:widowControl/>
        <w:autoSpaceDE/>
        <w:autoSpaceDN/>
        <w:adjustRightInd/>
        <w:spacing w:line="216" w:lineRule="auto"/>
        <w:jc w:val="center"/>
        <w:rPr>
          <w:sz w:val="28"/>
          <w:szCs w:val="28"/>
        </w:rPr>
      </w:pPr>
    </w:p>
    <w:tbl>
      <w:tblPr>
        <w:tblW w:w="5000" w:type="pct"/>
        <w:tblLayout w:type="fixed"/>
        <w:tblLook w:val="0000" w:firstRow="0" w:lastRow="0" w:firstColumn="0" w:lastColumn="0" w:noHBand="0" w:noVBand="0"/>
      </w:tblPr>
      <w:tblGrid>
        <w:gridCol w:w="2374"/>
        <w:gridCol w:w="3545"/>
        <w:gridCol w:w="1136"/>
        <w:gridCol w:w="275"/>
        <w:gridCol w:w="574"/>
        <w:gridCol w:w="278"/>
        <w:gridCol w:w="290"/>
        <w:gridCol w:w="142"/>
        <w:gridCol w:w="12"/>
        <w:gridCol w:w="500"/>
        <w:gridCol w:w="444"/>
        <w:gridCol w:w="730"/>
        <w:gridCol w:w="730"/>
        <w:gridCol w:w="547"/>
        <w:gridCol w:w="547"/>
        <w:gridCol w:w="547"/>
        <w:gridCol w:w="423"/>
        <w:gridCol w:w="423"/>
        <w:gridCol w:w="423"/>
        <w:gridCol w:w="423"/>
        <w:gridCol w:w="379"/>
        <w:gridCol w:w="44"/>
      </w:tblGrid>
      <w:tr w:rsidR="00DE029C" w:rsidRPr="00DE029C" w:rsidTr="00DE029C">
        <w:trPr>
          <w:trHeight w:val="1904"/>
        </w:trPr>
        <w:tc>
          <w:tcPr>
            <w:tcW w:w="803" w:type="pct"/>
            <w:vMerge w:val="restart"/>
            <w:tcBorders>
              <w:top w:val="single" w:sz="4" w:space="0" w:color="auto"/>
              <w:left w:val="single" w:sz="4" w:space="0" w:color="auto"/>
              <w:right w:val="single" w:sz="4" w:space="0" w:color="auto"/>
            </w:tcBorders>
            <w:noWrap/>
            <w:vAlign w:val="center"/>
          </w:tcPr>
          <w:p w:rsidR="00DE029C" w:rsidRPr="00DE029C" w:rsidRDefault="00DE029C" w:rsidP="00DE029C">
            <w:pPr>
              <w:widowControl/>
              <w:autoSpaceDE/>
              <w:autoSpaceDN/>
              <w:adjustRightInd/>
              <w:jc w:val="center"/>
              <w:rPr>
                <w:szCs w:val="24"/>
              </w:rPr>
            </w:pPr>
            <w:r w:rsidRPr="00DE029C">
              <w:rPr>
                <w:szCs w:val="24"/>
              </w:rPr>
              <w:t>Индекс</w:t>
            </w:r>
          </w:p>
          <w:p w:rsidR="00DE029C" w:rsidRPr="00DE029C" w:rsidRDefault="00DE029C" w:rsidP="00DE029C">
            <w:pPr>
              <w:widowControl/>
              <w:autoSpaceDE/>
              <w:autoSpaceDN/>
              <w:adjustRightInd/>
              <w:jc w:val="center"/>
              <w:rPr>
                <w:szCs w:val="24"/>
              </w:rPr>
            </w:pPr>
            <w:r w:rsidRPr="00DE029C">
              <w:rPr>
                <w:szCs w:val="24"/>
              </w:rPr>
              <w:t>предметных областей, разделов и учебных предметов</w:t>
            </w:r>
          </w:p>
        </w:tc>
        <w:tc>
          <w:tcPr>
            <w:tcW w:w="1199" w:type="pct"/>
            <w:vMerge w:val="restart"/>
            <w:tcBorders>
              <w:top w:val="single" w:sz="4" w:space="0" w:color="auto"/>
              <w:left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 xml:space="preserve">Наименование частей, предметных областей, разделов и учебных предметов </w:t>
            </w:r>
          </w:p>
          <w:p w:rsidR="00DE029C" w:rsidRPr="00DE029C" w:rsidRDefault="00DE029C" w:rsidP="00DE029C">
            <w:pPr>
              <w:widowControl/>
              <w:autoSpaceDE/>
              <w:autoSpaceDN/>
              <w:adjustRightInd/>
              <w:jc w:val="center"/>
              <w:rPr>
                <w:sz w:val="22"/>
                <w:szCs w:val="22"/>
              </w:rPr>
            </w:pPr>
            <w:r w:rsidRPr="00DE029C">
              <w:rPr>
                <w:szCs w:val="24"/>
              </w:rPr>
              <w:t> </w:t>
            </w:r>
          </w:p>
        </w:tc>
        <w:tc>
          <w:tcPr>
            <w:tcW w:w="384" w:type="pct"/>
            <w:vMerge w:val="restart"/>
            <w:tcBorders>
              <w:top w:val="single" w:sz="4" w:space="0" w:color="auto"/>
              <w:left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roofErr w:type="gramStart"/>
            <w:r w:rsidRPr="00DE029C">
              <w:rPr>
                <w:sz w:val="22"/>
                <w:szCs w:val="22"/>
              </w:rPr>
              <w:t>Макси-</w:t>
            </w:r>
            <w:proofErr w:type="spellStart"/>
            <w:r w:rsidRPr="00DE029C">
              <w:rPr>
                <w:sz w:val="22"/>
                <w:szCs w:val="22"/>
              </w:rPr>
              <w:t>мальная</w:t>
            </w:r>
            <w:proofErr w:type="spellEnd"/>
            <w:proofErr w:type="gramEnd"/>
            <w:r w:rsidRPr="00DE029C">
              <w:rPr>
                <w:sz w:val="22"/>
                <w:szCs w:val="22"/>
              </w:rPr>
              <w:t xml:space="preserve"> учебная нагрузка</w:t>
            </w:r>
          </w:p>
        </w:tc>
        <w:tc>
          <w:tcPr>
            <w:tcW w:w="287" w:type="pct"/>
            <w:gridSpan w:val="2"/>
            <w:vMerge w:val="restart"/>
            <w:tcBorders>
              <w:top w:val="single" w:sz="4" w:space="0" w:color="auto"/>
              <w:left w:val="single" w:sz="4" w:space="0" w:color="auto"/>
              <w:right w:val="single" w:sz="4" w:space="0" w:color="auto"/>
            </w:tcBorders>
            <w:noWrap/>
            <w:vAlign w:val="center"/>
          </w:tcPr>
          <w:p w:rsidR="00DE029C" w:rsidRPr="00DE029C" w:rsidRDefault="00DE029C" w:rsidP="00DE029C">
            <w:pPr>
              <w:widowControl/>
              <w:autoSpaceDE/>
              <w:autoSpaceDN/>
              <w:adjustRightInd/>
              <w:jc w:val="center"/>
              <w:rPr>
                <w:sz w:val="22"/>
                <w:szCs w:val="22"/>
              </w:rPr>
            </w:pPr>
            <w:proofErr w:type="spellStart"/>
            <w:r w:rsidRPr="00DE029C">
              <w:rPr>
                <w:sz w:val="22"/>
                <w:szCs w:val="22"/>
              </w:rPr>
              <w:t>Самост</w:t>
            </w:r>
            <w:proofErr w:type="spellEnd"/>
            <w:r w:rsidRPr="00DE029C">
              <w:rPr>
                <w:sz w:val="22"/>
                <w:szCs w:val="22"/>
              </w:rPr>
              <w:t>.</w:t>
            </w:r>
          </w:p>
          <w:p w:rsidR="00DE029C" w:rsidRPr="00DE029C" w:rsidRDefault="00DE029C" w:rsidP="00DE029C">
            <w:pPr>
              <w:widowControl/>
              <w:autoSpaceDE/>
              <w:autoSpaceDN/>
              <w:adjustRightInd/>
              <w:jc w:val="center"/>
              <w:rPr>
                <w:sz w:val="22"/>
                <w:szCs w:val="22"/>
              </w:rPr>
            </w:pPr>
            <w:r w:rsidRPr="00DE029C">
              <w:rPr>
                <w:sz w:val="22"/>
                <w:szCs w:val="22"/>
              </w:rPr>
              <w:t>работа</w:t>
            </w:r>
          </w:p>
        </w:tc>
        <w:tc>
          <w:tcPr>
            <w:tcW w:w="563" w:type="pct"/>
            <w:gridSpan w:val="6"/>
            <w:tcBorders>
              <w:top w:val="single" w:sz="4" w:space="0" w:color="auto"/>
              <w:left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Аудиторные занятия</w:t>
            </w:r>
          </w:p>
          <w:p w:rsidR="00DE029C" w:rsidRPr="00DE029C" w:rsidRDefault="00DE029C" w:rsidP="00DE029C">
            <w:pPr>
              <w:widowControl/>
              <w:autoSpaceDE/>
              <w:autoSpaceDN/>
              <w:adjustRightInd/>
              <w:jc w:val="center"/>
              <w:rPr>
                <w:sz w:val="22"/>
                <w:szCs w:val="22"/>
              </w:rPr>
            </w:pPr>
            <w:r w:rsidRPr="00DE029C">
              <w:rPr>
                <w:sz w:val="22"/>
                <w:szCs w:val="22"/>
              </w:rPr>
              <w:t>(в часах)</w:t>
            </w:r>
          </w:p>
        </w:tc>
        <w:tc>
          <w:tcPr>
            <w:tcW w:w="494"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ind w:right="-98"/>
              <w:jc w:val="center"/>
              <w:rPr>
                <w:sz w:val="22"/>
                <w:szCs w:val="22"/>
              </w:rPr>
            </w:pPr>
            <w:r w:rsidRPr="00DE029C">
              <w:rPr>
                <w:sz w:val="22"/>
                <w:szCs w:val="22"/>
              </w:rPr>
              <w:t>Промежуточная аттестация</w:t>
            </w:r>
          </w:p>
          <w:p w:rsidR="00DE029C" w:rsidRPr="00DE029C" w:rsidRDefault="00DE029C" w:rsidP="00DE029C">
            <w:pPr>
              <w:widowControl/>
              <w:autoSpaceDE/>
              <w:autoSpaceDN/>
              <w:adjustRightInd/>
              <w:ind w:right="-98"/>
              <w:jc w:val="center"/>
              <w:rPr>
                <w:sz w:val="22"/>
                <w:szCs w:val="22"/>
                <w:vertAlign w:val="superscript"/>
              </w:rPr>
            </w:pPr>
            <w:r w:rsidRPr="00DE029C">
              <w:t>(по полугодиям)</w:t>
            </w:r>
            <w:r w:rsidRPr="00DE029C">
              <w:rPr>
                <w:b/>
                <w:sz w:val="22"/>
                <w:szCs w:val="22"/>
                <w:vertAlign w:val="superscript"/>
              </w:rPr>
              <w:t>2)</w:t>
            </w:r>
          </w:p>
        </w:tc>
        <w:tc>
          <w:tcPr>
            <w:tcW w:w="1270" w:type="pct"/>
            <w:gridSpan w:val="9"/>
            <w:vMerge w:val="restart"/>
            <w:tcBorders>
              <w:top w:val="single" w:sz="4" w:space="0" w:color="auto"/>
              <w:left w:val="single" w:sz="4" w:space="0" w:color="auto"/>
              <w:right w:val="single" w:sz="4" w:space="0" w:color="auto"/>
            </w:tcBorders>
            <w:noWrap/>
            <w:vAlign w:val="center"/>
          </w:tcPr>
          <w:p w:rsidR="00DE029C" w:rsidRPr="00DE029C" w:rsidRDefault="00DE029C" w:rsidP="00DE029C">
            <w:pPr>
              <w:widowControl/>
              <w:autoSpaceDE/>
              <w:autoSpaceDN/>
              <w:adjustRightInd/>
              <w:jc w:val="center"/>
              <w:rPr>
                <w:sz w:val="22"/>
                <w:szCs w:val="22"/>
              </w:rPr>
            </w:pPr>
            <w:r w:rsidRPr="00DE029C">
              <w:rPr>
                <w:sz w:val="22"/>
                <w:szCs w:val="22"/>
              </w:rPr>
              <w:t>Распределение по годам обучения</w:t>
            </w:r>
          </w:p>
        </w:tc>
      </w:tr>
      <w:tr w:rsidR="00DE029C" w:rsidRPr="00DE029C" w:rsidTr="00DE029C">
        <w:trPr>
          <w:trHeight w:val="230"/>
        </w:trPr>
        <w:tc>
          <w:tcPr>
            <w:tcW w:w="803" w:type="pct"/>
            <w:vMerge/>
            <w:tcBorders>
              <w:left w:val="single" w:sz="4" w:space="0" w:color="auto"/>
              <w:right w:val="single" w:sz="4" w:space="0" w:color="auto"/>
            </w:tcBorders>
            <w:noWrap/>
            <w:vAlign w:val="center"/>
          </w:tcPr>
          <w:p w:rsidR="00DE029C" w:rsidRPr="00DE029C" w:rsidRDefault="00DE029C" w:rsidP="00DE029C">
            <w:pPr>
              <w:widowControl/>
              <w:autoSpaceDE/>
              <w:autoSpaceDN/>
              <w:adjustRightInd/>
              <w:jc w:val="center"/>
              <w:rPr>
                <w:b/>
                <w:bCs/>
                <w:szCs w:val="24"/>
              </w:rPr>
            </w:pPr>
          </w:p>
        </w:tc>
        <w:tc>
          <w:tcPr>
            <w:tcW w:w="1199" w:type="pct"/>
            <w:vMerge/>
            <w:tcBorders>
              <w:left w:val="single" w:sz="4" w:space="0" w:color="auto"/>
              <w:right w:val="single" w:sz="4" w:space="0" w:color="auto"/>
            </w:tcBorders>
            <w:vAlign w:val="center"/>
          </w:tcPr>
          <w:p w:rsidR="00DE029C" w:rsidRPr="00DE029C" w:rsidRDefault="00DE029C" w:rsidP="00DE029C">
            <w:pPr>
              <w:widowControl/>
              <w:autoSpaceDE/>
              <w:autoSpaceDN/>
              <w:adjustRightInd/>
              <w:jc w:val="center"/>
              <w:rPr>
                <w:szCs w:val="24"/>
              </w:rPr>
            </w:pPr>
          </w:p>
        </w:tc>
        <w:tc>
          <w:tcPr>
            <w:tcW w:w="384" w:type="pct"/>
            <w:vMerge/>
            <w:tcBorders>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287" w:type="pct"/>
            <w:gridSpan w:val="2"/>
            <w:vMerge/>
            <w:tcBorders>
              <w:left w:val="single" w:sz="4" w:space="0" w:color="auto"/>
              <w:bottom w:val="single" w:sz="4" w:space="0" w:color="auto"/>
              <w:right w:val="single" w:sz="4" w:space="0" w:color="auto"/>
            </w:tcBorders>
            <w:noWrap/>
            <w:vAlign w:val="bottom"/>
          </w:tcPr>
          <w:p w:rsidR="00DE029C" w:rsidRPr="00DE029C" w:rsidRDefault="00DE029C" w:rsidP="00DE029C">
            <w:pPr>
              <w:widowControl/>
              <w:autoSpaceDE/>
              <w:autoSpaceDN/>
              <w:adjustRightInd/>
              <w:jc w:val="center"/>
              <w:rPr>
                <w:sz w:val="22"/>
                <w:szCs w:val="22"/>
              </w:rPr>
            </w:pPr>
          </w:p>
        </w:tc>
        <w:tc>
          <w:tcPr>
            <w:tcW w:w="240" w:type="pct"/>
            <w:gridSpan w:val="3"/>
            <w:vMerge w:val="restart"/>
            <w:tcBorders>
              <w:top w:val="single" w:sz="4" w:space="0" w:color="auto"/>
              <w:left w:val="single" w:sz="4" w:space="0" w:color="auto"/>
              <w:right w:val="single" w:sz="4" w:space="0" w:color="auto"/>
            </w:tcBorders>
            <w:textDirection w:val="btLr"/>
            <w:vAlign w:val="center"/>
          </w:tcPr>
          <w:p w:rsidR="00DE029C" w:rsidRPr="00DE029C" w:rsidRDefault="00DE029C" w:rsidP="00DE029C">
            <w:pPr>
              <w:widowControl/>
              <w:autoSpaceDE/>
              <w:autoSpaceDN/>
              <w:adjustRightInd/>
              <w:ind w:right="113"/>
              <w:jc w:val="center"/>
              <w:rPr>
                <w:sz w:val="22"/>
                <w:szCs w:val="22"/>
              </w:rPr>
            </w:pPr>
            <w:r w:rsidRPr="00DE029C">
              <w:rPr>
                <w:sz w:val="22"/>
                <w:szCs w:val="22"/>
              </w:rPr>
              <w:t>Групповые занятия</w:t>
            </w:r>
          </w:p>
        </w:tc>
        <w:tc>
          <w:tcPr>
            <w:tcW w:w="173" w:type="pct"/>
            <w:gridSpan w:val="2"/>
            <w:vMerge w:val="restart"/>
            <w:tcBorders>
              <w:top w:val="single" w:sz="4" w:space="0" w:color="auto"/>
              <w:left w:val="single" w:sz="4" w:space="0" w:color="auto"/>
              <w:right w:val="single" w:sz="4" w:space="0" w:color="auto"/>
            </w:tcBorders>
            <w:textDirection w:val="btLr"/>
            <w:vAlign w:val="center"/>
          </w:tcPr>
          <w:p w:rsidR="00DE029C" w:rsidRPr="00DE029C" w:rsidRDefault="00DE029C" w:rsidP="00DE029C">
            <w:pPr>
              <w:widowControl/>
              <w:autoSpaceDE/>
              <w:autoSpaceDN/>
              <w:adjustRightInd/>
              <w:ind w:right="113"/>
              <w:jc w:val="center"/>
              <w:rPr>
                <w:sz w:val="22"/>
                <w:szCs w:val="22"/>
              </w:rPr>
            </w:pPr>
            <w:r w:rsidRPr="00DE029C">
              <w:rPr>
                <w:sz w:val="22"/>
                <w:szCs w:val="22"/>
              </w:rPr>
              <w:t>Мелкогрупповые занятия</w:t>
            </w:r>
          </w:p>
        </w:tc>
        <w:tc>
          <w:tcPr>
            <w:tcW w:w="150" w:type="pct"/>
            <w:vMerge w:val="restart"/>
            <w:tcBorders>
              <w:top w:val="single" w:sz="4" w:space="0" w:color="auto"/>
              <w:left w:val="single" w:sz="4" w:space="0" w:color="auto"/>
              <w:right w:val="single" w:sz="4" w:space="0" w:color="auto"/>
            </w:tcBorders>
            <w:textDirection w:val="btLr"/>
            <w:vAlign w:val="center"/>
          </w:tcPr>
          <w:p w:rsidR="00DE029C" w:rsidRPr="00DE029C" w:rsidRDefault="00DE029C" w:rsidP="00DE029C">
            <w:pPr>
              <w:widowControl/>
              <w:autoSpaceDE/>
              <w:autoSpaceDN/>
              <w:adjustRightInd/>
              <w:ind w:right="113"/>
              <w:jc w:val="center"/>
              <w:rPr>
                <w:sz w:val="22"/>
                <w:szCs w:val="22"/>
              </w:rPr>
            </w:pPr>
            <w:r w:rsidRPr="00DE029C">
              <w:rPr>
                <w:sz w:val="22"/>
                <w:szCs w:val="22"/>
              </w:rPr>
              <w:t>Индивидуальные занятия</w:t>
            </w:r>
          </w:p>
        </w:tc>
        <w:tc>
          <w:tcPr>
            <w:tcW w:w="247" w:type="pct"/>
            <w:vMerge w:val="restart"/>
            <w:tcBorders>
              <w:top w:val="single" w:sz="4" w:space="0" w:color="auto"/>
              <w:left w:val="single" w:sz="4" w:space="0" w:color="auto"/>
              <w:bottom w:val="single" w:sz="4" w:space="0" w:color="auto"/>
              <w:right w:val="single" w:sz="4" w:space="0" w:color="auto"/>
            </w:tcBorders>
            <w:textDirection w:val="btLr"/>
            <w:vAlign w:val="center"/>
          </w:tcPr>
          <w:p w:rsidR="00DE029C" w:rsidRPr="00DE029C" w:rsidRDefault="00DE029C" w:rsidP="00DE029C">
            <w:pPr>
              <w:widowControl/>
              <w:autoSpaceDE/>
              <w:autoSpaceDN/>
              <w:adjustRightInd/>
              <w:ind w:right="-98"/>
              <w:jc w:val="center"/>
              <w:rPr>
                <w:sz w:val="22"/>
                <w:szCs w:val="22"/>
                <w:vertAlign w:val="superscript"/>
              </w:rPr>
            </w:pPr>
            <w:r w:rsidRPr="00DE029C">
              <w:rPr>
                <w:sz w:val="22"/>
                <w:szCs w:val="22"/>
              </w:rPr>
              <w:t xml:space="preserve">Зачеты, контрольные уроки </w:t>
            </w:r>
          </w:p>
        </w:tc>
        <w:tc>
          <w:tcPr>
            <w:tcW w:w="247" w:type="pct"/>
            <w:vMerge w:val="restart"/>
            <w:tcBorders>
              <w:top w:val="single" w:sz="4" w:space="0" w:color="auto"/>
              <w:left w:val="single" w:sz="4" w:space="0" w:color="auto"/>
              <w:bottom w:val="single" w:sz="4" w:space="0" w:color="auto"/>
              <w:right w:val="single" w:sz="4" w:space="0" w:color="auto"/>
            </w:tcBorders>
            <w:textDirection w:val="btLr"/>
            <w:vAlign w:val="center"/>
          </w:tcPr>
          <w:p w:rsidR="00DE029C" w:rsidRPr="00DE029C" w:rsidRDefault="00DE029C" w:rsidP="00DE029C">
            <w:pPr>
              <w:widowControl/>
              <w:autoSpaceDE/>
              <w:autoSpaceDN/>
              <w:adjustRightInd/>
              <w:ind w:right="-98"/>
              <w:jc w:val="center"/>
              <w:rPr>
                <w:sz w:val="22"/>
                <w:szCs w:val="22"/>
                <w:vertAlign w:val="superscript"/>
              </w:rPr>
            </w:pPr>
            <w:r w:rsidRPr="00DE029C">
              <w:rPr>
                <w:sz w:val="22"/>
                <w:szCs w:val="22"/>
              </w:rPr>
              <w:t xml:space="preserve">Экзамены </w:t>
            </w:r>
          </w:p>
        </w:tc>
        <w:tc>
          <w:tcPr>
            <w:tcW w:w="1270" w:type="pct"/>
            <w:gridSpan w:val="9"/>
            <w:vMerge/>
            <w:tcBorders>
              <w:left w:val="single" w:sz="4" w:space="0" w:color="auto"/>
              <w:bottom w:val="single" w:sz="4" w:space="0" w:color="auto"/>
              <w:right w:val="single" w:sz="4" w:space="0" w:color="auto"/>
            </w:tcBorders>
            <w:noWrap/>
            <w:vAlign w:val="center"/>
          </w:tcPr>
          <w:p w:rsidR="00DE029C" w:rsidRPr="00DE029C" w:rsidRDefault="00DE029C" w:rsidP="00DE029C">
            <w:pPr>
              <w:widowControl/>
              <w:autoSpaceDE/>
              <w:autoSpaceDN/>
              <w:adjustRightInd/>
              <w:jc w:val="center"/>
              <w:rPr>
                <w:sz w:val="22"/>
                <w:szCs w:val="22"/>
              </w:rPr>
            </w:pPr>
          </w:p>
        </w:tc>
      </w:tr>
      <w:tr w:rsidR="00DE029C" w:rsidRPr="00DE029C" w:rsidTr="00DE029C">
        <w:trPr>
          <w:trHeight w:val="1435"/>
        </w:trPr>
        <w:tc>
          <w:tcPr>
            <w:tcW w:w="803" w:type="pct"/>
            <w:vMerge/>
            <w:tcBorders>
              <w:left w:val="single" w:sz="4" w:space="0" w:color="auto"/>
              <w:right w:val="single" w:sz="4" w:space="0" w:color="auto"/>
            </w:tcBorders>
            <w:noWrap/>
            <w:vAlign w:val="bottom"/>
          </w:tcPr>
          <w:p w:rsidR="00DE029C" w:rsidRPr="00DE029C" w:rsidRDefault="00DE029C" w:rsidP="00DE029C">
            <w:pPr>
              <w:widowControl/>
              <w:autoSpaceDE/>
              <w:autoSpaceDN/>
              <w:adjustRightInd/>
              <w:jc w:val="center"/>
              <w:rPr>
                <w:b/>
                <w:bCs/>
                <w:szCs w:val="24"/>
              </w:rPr>
            </w:pPr>
          </w:p>
        </w:tc>
        <w:tc>
          <w:tcPr>
            <w:tcW w:w="1199" w:type="pct"/>
            <w:vMerge/>
            <w:tcBorders>
              <w:left w:val="single" w:sz="4" w:space="0" w:color="auto"/>
              <w:right w:val="single" w:sz="4" w:space="0" w:color="auto"/>
            </w:tcBorders>
            <w:vAlign w:val="bottom"/>
          </w:tcPr>
          <w:p w:rsidR="00DE029C" w:rsidRPr="00DE029C" w:rsidRDefault="00DE029C" w:rsidP="00DE029C">
            <w:pPr>
              <w:widowControl/>
              <w:autoSpaceDE/>
              <w:autoSpaceDN/>
              <w:adjustRightInd/>
              <w:jc w:val="center"/>
              <w:rPr>
                <w:szCs w:val="24"/>
              </w:rPr>
            </w:pPr>
          </w:p>
        </w:tc>
        <w:tc>
          <w:tcPr>
            <w:tcW w:w="384" w:type="pct"/>
            <w:vMerge w:val="restart"/>
            <w:tcBorders>
              <w:top w:val="single" w:sz="4" w:space="0" w:color="auto"/>
              <w:left w:val="single" w:sz="4" w:space="0" w:color="auto"/>
              <w:bottom w:val="single" w:sz="4" w:space="0" w:color="auto"/>
              <w:right w:val="single" w:sz="4" w:space="0" w:color="auto"/>
            </w:tcBorders>
            <w:textDirection w:val="btLr"/>
            <w:vAlign w:val="center"/>
          </w:tcPr>
          <w:p w:rsidR="00DE029C" w:rsidRPr="00DE029C" w:rsidRDefault="00DE029C" w:rsidP="00DE029C">
            <w:pPr>
              <w:widowControl/>
              <w:autoSpaceDE/>
              <w:autoSpaceDN/>
              <w:adjustRightInd/>
              <w:jc w:val="center"/>
              <w:rPr>
                <w:sz w:val="22"/>
                <w:szCs w:val="22"/>
              </w:rPr>
            </w:pPr>
            <w:r w:rsidRPr="00DE029C">
              <w:rPr>
                <w:sz w:val="22"/>
                <w:szCs w:val="22"/>
              </w:rPr>
              <w:t> Трудоемкость в часах</w:t>
            </w:r>
          </w:p>
        </w:tc>
        <w:tc>
          <w:tcPr>
            <w:tcW w:w="287" w:type="pct"/>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DE029C" w:rsidRPr="00DE029C" w:rsidRDefault="00DE029C" w:rsidP="00DE029C">
            <w:pPr>
              <w:widowControl/>
              <w:autoSpaceDE/>
              <w:autoSpaceDN/>
              <w:adjustRightInd/>
              <w:jc w:val="center"/>
              <w:rPr>
                <w:sz w:val="22"/>
                <w:szCs w:val="22"/>
              </w:rPr>
            </w:pPr>
            <w:r w:rsidRPr="00DE029C">
              <w:rPr>
                <w:sz w:val="22"/>
                <w:szCs w:val="22"/>
              </w:rPr>
              <w:t> Трудоемкость в часах</w:t>
            </w:r>
          </w:p>
        </w:tc>
        <w:tc>
          <w:tcPr>
            <w:tcW w:w="240" w:type="pct"/>
            <w:gridSpan w:val="3"/>
            <w:vMerge/>
            <w:tcBorders>
              <w:left w:val="single" w:sz="4" w:space="0" w:color="auto"/>
              <w:right w:val="single" w:sz="4" w:space="0" w:color="auto"/>
            </w:tcBorders>
            <w:textDirection w:val="btLr"/>
            <w:vAlign w:val="center"/>
          </w:tcPr>
          <w:p w:rsidR="00DE029C" w:rsidRPr="00DE029C" w:rsidRDefault="00DE029C" w:rsidP="00DE029C">
            <w:pPr>
              <w:widowControl/>
              <w:autoSpaceDE/>
              <w:autoSpaceDN/>
              <w:adjustRightInd/>
              <w:ind w:right="113"/>
              <w:jc w:val="center"/>
              <w:rPr>
                <w:sz w:val="22"/>
                <w:szCs w:val="22"/>
              </w:rPr>
            </w:pPr>
          </w:p>
        </w:tc>
        <w:tc>
          <w:tcPr>
            <w:tcW w:w="173" w:type="pct"/>
            <w:gridSpan w:val="2"/>
            <w:vMerge/>
            <w:tcBorders>
              <w:left w:val="single" w:sz="4" w:space="0" w:color="auto"/>
              <w:right w:val="single" w:sz="4" w:space="0" w:color="auto"/>
            </w:tcBorders>
            <w:textDirection w:val="btLr"/>
            <w:vAlign w:val="center"/>
          </w:tcPr>
          <w:p w:rsidR="00DE029C" w:rsidRPr="00DE029C" w:rsidRDefault="00DE029C" w:rsidP="00DE029C">
            <w:pPr>
              <w:widowControl/>
              <w:autoSpaceDE/>
              <w:autoSpaceDN/>
              <w:adjustRightInd/>
              <w:ind w:right="113"/>
              <w:jc w:val="center"/>
              <w:rPr>
                <w:sz w:val="22"/>
                <w:szCs w:val="22"/>
              </w:rPr>
            </w:pPr>
          </w:p>
        </w:tc>
        <w:tc>
          <w:tcPr>
            <w:tcW w:w="150" w:type="pct"/>
            <w:vMerge/>
            <w:tcBorders>
              <w:left w:val="single" w:sz="4" w:space="0" w:color="auto"/>
              <w:right w:val="single" w:sz="4" w:space="0" w:color="auto"/>
            </w:tcBorders>
            <w:textDirection w:val="btLr"/>
            <w:vAlign w:val="center"/>
          </w:tcPr>
          <w:p w:rsidR="00DE029C" w:rsidRPr="00DE029C" w:rsidRDefault="00DE029C" w:rsidP="00DE029C">
            <w:pPr>
              <w:widowControl/>
              <w:autoSpaceDE/>
              <w:autoSpaceDN/>
              <w:adjustRightInd/>
              <w:ind w:right="113"/>
              <w:jc w:val="center"/>
              <w:rPr>
                <w:sz w:val="22"/>
                <w:szCs w:val="22"/>
              </w:rPr>
            </w:pPr>
          </w:p>
        </w:tc>
        <w:tc>
          <w:tcPr>
            <w:tcW w:w="247" w:type="pct"/>
            <w:vMerge/>
            <w:tcBorders>
              <w:top w:val="single" w:sz="4" w:space="0" w:color="auto"/>
              <w:left w:val="single" w:sz="4" w:space="0" w:color="auto"/>
              <w:bottom w:val="single" w:sz="4" w:space="0" w:color="auto"/>
              <w:right w:val="single" w:sz="4" w:space="0" w:color="auto"/>
            </w:tcBorders>
            <w:textDirection w:val="btLr"/>
            <w:vAlign w:val="center"/>
          </w:tcPr>
          <w:p w:rsidR="00DE029C" w:rsidRPr="00DE029C" w:rsidRDefault="00DE029C" w:rsidP="00DE029C">
            <w:pPr>
              <w:widowControl/>
              <w:autoSpaceDE/>
              <w:autoSpaceDN/>
              <w:adjustRightInd/>
              <w:jc w:val="center"/>
              <w:rPr>
                <w:sz w:val="22"/>
                <w:szCs w:val="22"/>
              </w:rPr>
            </w:pPr>
          </w:p>
        </w:tc>
        <w:tc>
          <w:tcPr>
            <w:tcW w:w="247" w:type="pct"/>
            <w:vMerge/>
            <w:tcBorders>
              <w:top w:val="single" w:sz="4" w:space="0" w:color="auto"/>
              <w:left w:val="single" w:sz="4" w:space="0" w:color="auto"/>
              <w:bottom w:val="single" w:sz="4" w:space="0" w:color="auto"/>
              <w:right w:val="single" w:sz="4" w:space="0" w:color="auto"/>
            </w:tcBorders>
            <w:textDirection w:val="btLr"/>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noWrap/>
            <w:textDirection w:val="btLr"/>
            <w:vAlign w:val="bottom"/>
          </w:tcPr>
          <w:p w:rsidR="00DE029C" w:rsidRPr="00DE029C" w:rsidRDefault="00DE029C" w:rsidP="00DE029C">
            <w:pPr>
              <w:widowControl/>
              <w:autoSpaceDE/>
              <w:autoSpaceDN/>
              <w:adjustRightInd/>
              <w:jc w:val="center"/>
              <w:rPr>
                <w:szCs w:val="24"/>
              </w:rPr>
            </w:pPr>
            <w:r w:rsidRPr="00DE029C">
              <w:rPr>
                <w:szCs w:val="24"/>
              </w:rPr>
              <w:t>1-й класс</w:t>
            </w:r>
          </w:p>
        </w:tc>
        <w:tc>
          <w:tcPr>
            <w:tcW w:w="185" w:type="pct"/>
            <w:tcBorders>
              <w:top w:val="single" w:sz="4" w:space="0" w:color="auto"/>
              <w:left w:val="single" w:sz="4" w:space="0" w:color="auto"/>
              <w:bottom w:val="single" w:sz="4" w:space="0" w:color="auto"/>
              <w:right w:val="single" w:sz="4" w:space="0" w:color="auto"/>
            </w:tcBorders>
            <w:noWrap/>
            <w:textDirection w:val="btLr"/>
            <w:vAlign w:val="bottom"/>
          </w:tcPr>
          <w:p w:rsidR="00DE029C" w:rsidRPr="00DE029C" w:rsidRDefault="00DE029C" w:rsidP="00DE029C">
            <w:pPr>
              <w:widowControl/>
              <w:autoSpaceDE/>
              <w:autoSpaceDN/>
              <w:adjustRightInd/>
              <w:jc w:val="center"/>
              <w:rPr>
                <w:szCs w:val="24"/>
              </w:rPr>
            </w:pPr>
            <w:r w:rsidRPr="00DE029C">
              <w:rPr>
                <w:szCs w:val="24"/>
              </w:rPr>
              <w:t> 2-й  класс</w:t>
            </w:r>
          </w:p>
        </w:tc>
        <w:tc>
          <w:tcPr>
            <w:tcW w:w="185" w:type="pct"/>
            <w:tcBorders>
              <w:top w:val="single" w:sz="4" w:space="0" w:color="auto"/>
              <w:left w:val="single" w:sz="4" w:space="0" w:color="auto"/>
              <w:bottom w:val="single" w:sz="4" w:space="0" w:color="auto"/>
              <w:right w:val="single" w:sz="4" w:space="0" w:color="auto"/>
            </w:tcBorders>
            <w:noWrap/>
            <w:textDirection w:val="btLr"/>
            <w:vAlign w:val="bottom"/>
          </w:tcPr>
          <w:p w:rsidR="00DE029C" w:rsidRPr="00DE029C" w:rsidRDefault="00DE029C" w:rsidP="00DE029C">
            <w:pPr>
              <w:widowControl/>
              <w:autoSpaceDE/>
              <w:autoSpaceDN/>
              <w:adjustRightInd/>
              <w:jc w:val="center"/>
              <w:rPr>
                <w:szCs w:val="24"/>
              </w:rPr>
            </w:pPr>
            <w:r w:rsidRPr="00DE029C">
              <w:rPr>
                <w:szCs w:val="24"/>
              </w:rPr>
              <w:t>3-й класс</w:t>
            </w:r>
          </w:p>
        </w:tc>
        <w:tc>
          <w:tcPr>
            <w:tcW w:w="143" w:type="pct"/>
            <w:tcBorders>
              <w:top w:val="single" w:sz="4" w:space="0" w:color="auto"/>
              <w:left w:val="single" w:sz="4" w:space="0" w:color="auto"/>
              <w:bottom w:val="single" w:sz="4" w:space="0" w:color="auto"/>
              <w:right w:val="single" w:sz="4" w:space="0" w:color="auto"/>
            </w:tcBorders>
            <w:noWrap/>
            <w:textDirection w:val="btLr"/>
            <w:vAlign w:val="bottom"/>
          </w:tcPr>
          <w:p w:rsidR="00DE029C" w:rsidRPr="00DE029C" w:rsidRDefault="00DE029C" w:rsidP="00DE029C">
            <w:pPr>
              <w:widowControl/>
              <w:autoSpaceDE/>
              <w:autoSpaceDN/>
              <w:adjustRightInd/>
              <w:jc w:val="center"/>
              <w:rPr>
                <w:szCs w:val="24"/>
              </w:rPr>
            </w:pPr>
            <w:r w:rsidRPr="00DE029C">
              <w:rPr>
                <w:szCs w:val="24"/>
              </w:rPr>
              <w:t> 4-й класс</w:t>
            </w:r>
          </w:p>
        </w:tc>
        <w:tc>
          <w:tcPr>
            <w:tcW w:w="143" w:type="pct"/>
            <w:tcBorders>
              <w:top w:val="single" w:sz="4" w:space="0" w:color="auto"/>
              <w:left w:val="single" w:sz="4" w:space="0" w:color="auto"/>
              <w:bottom w:val="single" w:sz="4" w:space="0" w:color="auto"/>
              <w:right w:val="single" w:sz="4" w:space="0" w:color="auto"/>
            </w:tcBorders>
            <w:noWrap/>
            <w:textDirection w:val="btLr"/>
            <w:vAlign w:val="bottom"/>
          </w:tcPr>
          <w:p w:rsidR="00DE029C" w:rsidRPr="00DE029C" w:rsidRDefault="00DE029C" w:rsidP="00DE029C">
            <w:pPr>
              <w:widowControl/>
              <w:autoSpaceDE/>
              <w:autoSpaceDN/>
              <w:adjustRightInd/>
              <w:jc w:val="center"/>
              <w:rPr>
                <w:szCs w:val="24"/>
              </w:rPr>
            </w:pPr>
            <w:r w:rsidRPr="00DE029C">
              <w:rPr>
                <w:szCs w:val="24"/>
              </w:rPr>
              <w:t>5-й класс</w:t>
            </w:r>
          </w:p>
        </w:tc>
        <w:tc>
          <w:tcPr>
            <w:tcW w:w="143" w:type="pct"/>
            <w:tcBorders>
              <w:top w:val="single" w:sz="4" w:space="0" w:color="auto"/>
              <w:left w:val="single" w:sz="4" w:space="0" w:color="auto"/>
              <w:bottom w:val="single" w:sz="4" w:space="0" w:color="auto"/>
              <w:right w:val="single" w:sz="4" w:space="0" w:color="auto"/>
            </w:tcBorders>
            <w:noWrap/>
            <w:textDirection w:val="btLr"/>
            <w:vAlign w:val="bottom"/>
          </w:tcPr>
          <w:p w:rsidR="00DE029C" w:rsidRPr="00DE029C" w:rsidRDefault="00DE029C" w:rsidP="00DE029C">
            <w:pPr>
              <w:widowControl/>
              <w:autoSpaceDE/>
              <w:autoSpaceDN/>
              <w:adjustRightInd/>
              <w:jc w:val="center"/>
              <w:rPr>
                <w:szCs w:val="24"/>
              </w:rPr>
            </w:pPr>
            <w:r w:rsidRPr="00DE029C">
              <w:rPr>
                <w:szCs w:val="24"/>
              </w:rPr>
              <w:t> 6-й класс</w:t>
            </w:r>
          </w:p>
        </w:tc>
        <w:tc>
          <w:tcPr>
            <w:tcW w:w="143" w:type="pct"/>
            <w:tcBorders>
              <w:top w:val="single" w:sz="4" w:space="0" w:color="auto"/>
              <w:left w:val="single" w:sz="4" w:space="0" w:color="auto"/>
              <w:bottom w:val="single" w:sz="4" w:space="0" w:color="auto"/>
              <w:right w:val="single" w:sz="4" w:space="0" w:color="auto"/>
            </w:tcBorders>
            <w:noWrap/>
            <w:textDirection w:val="btLr"/>
            <w:vAlign w:val="center"/>
          </w:tcPr>
          <w:p w:rsidR="00DE029C" w:rsidRPr="00DE029C" w:rsidRDefault="00DE029C" w:rsidP="00DE029C">
            <w:pPr>
              <w:widowControl/>
              <w:autoSpaceDE/>
              <w:autoSpaceDN/>
              <w:adjustRightInd/>
              <w:jc w:val="center"/>
              <w:rPr>
                <w:szCs w:val="24"/>
              </w:rPr>
            </w:pPr>
            <w:r w:rsidRPr="00DE029C">
              <w:rPr>
                <w:szCs w:val="24"/>
              </w:rPr>
              <w:t>7-й класс</w:t>
            </w:r>
          </w:p>
        </w:tc>
        <w:tc>
          <w:tcPr>
            <w:tcW w:w="143" w:type="pct"/>
            <w:gridSpan w:val="2"/>
            <w:tcBorders>
              <w:top w:val="single" w:sz="4" w:space="0" w:color="auto"/>
              <w:left w:val="single" w:sz="4" w:space="0" w:color="auto"/>
              <w:bottom w:val="single" w:sz="4" w:space="0" w:color="auto"/>
              <w:right w:val="single" w:sz="4" w:space="0" w:color="auto"/>
            </w:tcBorders>
            <w:textDirection w:val="btLr"/>
            <w:vAlign w:val="center"/>
          </w:tcPr>
          <w:p w:rsidR="00DE029C" w:rsidRPr="00DE029C" w:rsidRDefault="00DE029C" w:rsidP="00DE029C">
            <w:pPr>
              <w:widowControl/>
              <w:autoSpaceDE/>
              <w:autoSpaceDN/>
              <w:adjustRightInd/>
              <w:jc w:val="center"/>
              <w:rPr>
                <w:szCs w:val="24"/>
              </w:rPr>
            </w:pPr>
            <w:r w:rsidRPr="00DE029C">
              <w:rPr>
                <w:szCs w:val="24"/>
              </w:rPr>
              <w:t>8-й класс</w:t>
            </w:r>
          </w:p>
          <w:p w:rsidR="00DE029C" w:rsidRPr="00DE029C" w:rsidRDefault="00DE029C" w:rsidP="00DE029C">
            <w:pPr>
              <w:widowControl/>
              <w:autoSpaceDE/>
              <w:autoSpaceDN/>
              <w:adjustRightInd/>
              <w:jc w:val="center"/>
              <w:rPr>
                <w:szCs w:val="24"/>
              </w:rPr>
            </w:pPr>
          </w:p>
        </w:tc>
      </w:tr>
      <w:tr w:rsidR="00DE029C" w:rsidRPr="00DE029C" w:rsidTr="00DE029C">
        <w:trPr>
          <w:trHeight w:val="255"/>
        </w:trPr>
        <w:tc>
          <w:tcPr>
            <w:tcW w:w="803" w:type="pct"/>
            <w:vMerge/>
            <w:tcBorders>
              <w:left w:val="single" w:sz="4" w:space="0" w:color="auto"/>
              <w:right w:val="single" w:sz="4" w:space="0" w:color="auto"/>
            </w:tcBorders>
            <w:vAlign w:val="bottom"/>
          </w:tcPr>
          <w:p w:rsidR="00DE029C" w:rsidRPr="00DE029C" w:rsidRDefault="00DE029C" w:rsidP="00DE029C">
            <w:pPr>
              <w:widowControl/>
              <w:autoSpaceDE/>
              <w:autoSpaceDN/>
              <w:adjustRightInd/>
              <w:jc w:val="center"/>
              <w:rPr>
                <w:szCs w:val="24"/>
              </w:rPr>
            </w:pPr>
          </w:p>
        </w:tc>
        <w:tc>
          <w:tcPr>
            <w:tcW w:w="1199" w:type="pct"/>
            <w:vMerge/>
            <w:tcBorders>
              <w:left w:val="single" w:sz="4" w:space="0" w:color="auto"/>
              <w:right w:val="single" w:sz="4" w:space="0" w:color="auto"/>
            </w:tcBorders>
            <w:vAlign w:val="bottom"/>
          </w:tcPr>
          <w:p w:rsidR="00DE029C" w:rsidRPr="00DE029C" w:rsidRDefault="00DE029C" w:rsidP="00DE029C">
            <w:pPr>
              <w:widowControl/>
              <w:autoSpaceDE/>
              <w:autoSpaceDN/>
              <w:adjustRightInd/>
              <w:jc w:val="center"/>
              <w:rPr>
                <w:szCs w:val="24"/>
              </w:rPr>
            </w:pPr>
          </w:p>
        </w:tc>
        <w:tc>
          <w:tcPr>
            <w:tcW w:w="384" w:type="pct"/>
            <w:vMerge/>
            <w:tcBorders>
              <w:top w:val="single" w:sz="4" w:space="0" w:color="auto"/>
              <w:left w:val="single" w:sz="4" w:space="0" w:color="auto"/>
              <w:bottom w:val="single" w:sz="4" w:space="0" w:color="auto"/>
              <w:right w:val="single" w:sz="4" w:space="0" w:color="auto"/>
            </w:tcBorders>
            <w:textDirection w:val="btLr"/>
            <w:vAlign w:val="bottom"/>
          </w:tcPr>
          <w:p w:rsidR="00DE029C" w:rsidRPr="00DE029C" w:rsidRDefault="00DE029C" w:rsidP="00DE029C">
            <w:pPr>
              <w:widowControl/>
              <w:autoSpaceDE/>
              <w:autoSpaceDN/>
              <w:adjustRightInd/>
              <w:jc w:val="center"/>
              <w:rPr>
                <w:szCs w:val="24"/>
              </w:rPr>
            </w:pPr>
          </w:p>
        </w:tc>
        <w:tc>
          <w:tcPr>
            <w:tcW w:w="287" w:type="pct"/>
            <w:gridSpan w:val="2"/>
            <w:vMerge/>
            <w:tcBorders>
              <w:top w:val="single" w:sz="4" w:space="0" w:color="auto"/>
              <w:left w:val="single" w:sz="4" w:space="0" w:color="auto"/>
              <w:bottom w:val="single" w:sz="4" w:space="0" w:color="auto"/>
              <w:right w:val="single" w:sz="4" w:space="0" w:color="auto"/>
            </w:tcBorders>
            <w:textDirection w:val="btLr"/>
            <w:vAlign w:val="bottom"/>
          </w:tcPr>
          <w:p w:rsidR="00DE029C" w:rsidRPr="00DE029C" w:rsidRDefault="00DE029C" w:rsidP="00DE029C">
            <w:pPr>
              <w:widowControl/>
              <w:autoSpaceDE/>
              <w:autoSpaceDN/>
              <w:adjustRightInd/>
              <w:jc w:val="center"/>
              <w:rPr>
                <w:szCs w:val="24"/>
              </w:rPr>
            </w:pPr>
          </w:p>
        </w:tc>
        <w:tc>
          <w:tcPr>
            <w:tcW w:w="240" w:type="pct"/>
            <w:gridSpan w:val="3"/>
            <w:vMerge/>
            <w:tcBorders>
              <w:left w:val="single" w:sz="4" w:space="0" w:color="auto"/>
              <w:right w:val="single" w:sz="4" w:space="0" w:color="auto"/>
            </w:tcBorders>
            <w:textDirection w:val="btLr"/>
            <w:vAlign w:val="center"/>
          </w:tcPr>
          <w:p w:rsidR="00DE029C" w:rsidRPr="00DE029C" w:rsidRDefault="00DE029C" w:rsidP="00DE029C">
            <w:pPr>
              <w:widowControl/>
              <w:autoSpaceDE/>
              <w:autoSpaceDN/>
              <w:adjustRightInd/>
              <w:jc w:val="center"/>
              <w:rPr>
                <w:szCs w:val="24"/>
              </w:rPr>
            </w:pPr>
          </w:p>
        </w:tc>
        <w:tc>
          <w:tcPr>
            <w:tcW w:w="173" w:type="pct"/>
            <w:gridSpan w:val="2"/>
            <w:vMerge/>
            <w:tcBorders>
              <w:left w:val="single" w:sz="4" w:space="0" w:color="auto"/>
              <w:right w:val="single" w:sz="4" w:space="0" w:color="auto"/>
            </w:tcBorders>
            <w:textDirection w:val="btLr"/>
            <w:vAlign w:val="center"/>
          </w:tcPr>
          <w:p w:rsidR="00DE029C" w:rsidRPr="00DE029C" w:rsidRDefault="00DE029C" w:rsidP="00DE029C">
            <w:pPr>
              <w:widowControl/>
              <w:autoSpaceDE/>
              <w:autoSpaceDN/>
              <w:adjustRightInd/>
              <w:jc w:val="center"/>
              <w:rPr>
                <w:szCs w:val="24"/>
              </w:rPr>
            </w:pPr>
          </w:p>
        </w:tc>
        <w:tc>
          <w:tcPr>
            <w:tcW w:w="150" w:type="pct"/>
            <w:vMerge/>
            <w:tcBorders>
              <w:left w:val="single" w:sz="4" w:space="0" w:color="auto"/>
              <w:right w:val="single" w:sz="4" w:space="0" w:color="auto"/>
            </w:tcBorders>
            <w:textDirection w:val="btLr"/>
            <w:vAlign w:val="center"/>
          </w:tcPr>
          <w:p w:rsidR="00DE029C" w:rsidRPr="00DE029C" w:rsidRDefault="00DE029C" w:rsidP="00DE029C">
            <w:pPr>
              <w:widowControl/>
              <w:autoSpaceDE/>
              <w:autoSpaceDN/>
              <w:adjustRightInd/>
              <w:jc w:val="center"/>
              <w:rPr>
                <w:szCs w:val="24"/>
              </w:rPr>
            </w:pPr>
          </w:p>
        </w:tc>
        <w:tc>
          <w:tcPr>
            <w:tcW w:w="247" w:type="pct"/>
            <w:vMerge/>
            <w:tcBorders>
              <w:top w:val="single" w:sz="4" w:space="0" w:color="auto"/>
              <w:left w:val="single" w:sz="4" w:space="0" w:color="auto"/>
              <w:bottom w:val="single" w:sz="4" w:space="0" w:color="auto"/>
              <w:right w:val="single" w:sz="4" w:space="0" w:color="auto"/>
            </w:tcBorders>
            <w:textDirection w:val="btLr"/>
            <w:vAlign w:val="bottom"/>
          </w:tcPr>
          <w:p w:rsidR="00DE029C" w:rsidRPr="00DE029C" w:rsidRDefault="00DE029C" w:rsidP="00DE029C">
            <w:pPr>
              <w:widowControl/>
              <w:autoSpaceDE/>
              <w:autoSpaceDN/>
              <w:adjustRightInd/>
              <w:jc w:val="center"/>
              <w:rPr>
                <w:szCs w:val="24"/>
              </w:rPr>
            </w:pPr>
          </w:p>
        </w:tc>
        <w:tc>
          <w:tcPr>
            <w:tcW w:w="247" w:type="pct"/>
            <w:vMerge/>
            <w:tcBorders>
              <w:top w:val="single" w:sz="4" w:space="0" w:color="auto"/>
              <w:left w:val="single" w:sz="4" w:space="0" w:color="auto"/>
              <w:bottom w:val="single" w:sz="4" w:space="0" w:color="auto"/>
              <w:right w:val="single" w:sz="4" w:space="0" w:color="auto"/>
            </w:tcBorders>
            <w:textDirection w:val="btLr"/>
            <w:vAlign w:val="bottom"/>
          </w:tcPr>
          <w:p w:rsidR="00DE029C" w:rsidRPr="00DE029C" w:rsidRDefault="00DE029C" w:rsidP="00DE029C">
            <w:pPr>
              <w:widowControl/>
              <w:autoSpaceDE/>
              <w:autoSpaceDN/>
              <w:adjustRightInd/>
              <w:jc w:val="center"/>
              <w:rPr>
                <w:szCs w:val="24"/>
              </w:rPr>
            </w:pPr>
          </w:p>
        </w:tc>
        <w:tc>
          <w:tcPr>
            <w:tcW w:w="1270" w:type="pct"/>
            <w:gridSpan w:val="9"/>
            <w:tcBorders>
              <w:top w:val="single" w:sz="4" w:space="0" w:color="auto"/>
              <w:left w:val="single" w:sz="4" w:space="0" w:color="auto"/>
              <w:bottom w:val="single" w:sz="4" w:space="0" w:color="auto"/>
              <w:right w:val="single" w:sz="4" w:space="0" w:color="auto"/>
            </w:tcBorders>
            <w:vAlign w:val="bottom"/>
          </w:tcPr>
          <w:p w:rsidR="00DE029C" w:rsidRPr="00DE029C" w:rsidRDefault="00DE029C" w:rsidP="00DE029C">
            <w:pPr>
              <w:widowControl/>
              <w:autoSpaceDE/>
              <w:autoSpaceDN/>
              <w:adjustRightInd/>
              <w:jc w:val="center"/>
              <w:rPr>
                <w:szCs w:val="24"/>
              </w:rPr>
            </w:pPr>
            <w:r w:rsidRPr="00DE029C">
              <w:rPr>
                <w:szCs w:val="24"/>
              </w:rPr>
              <w:t>Количество недель аудиторных занятий</w:t>
            </w:r>
          </w:p>
        </w:tc>
      </w:tr>
      <w:tr w:rsidR="00DE029C" w:rsidRPr="00DE029C" w:rsidTr="00DE029C">
        <w:trPr>
          <w:trHeight w:val="80"/>
        </w:trPr>
        <w:tc>
          <w:tcPr>
            <w:tcW w:w="803" w:type="pct"/>
            <w:vMerge/>
            <w:tcBorders>
              <w:left w:val="single" w:sz="4" w:space="0" w:color="auto"/>
              <w:bottom w:val="single" w:sz="4" w:space="0" w:color="auto"/>
              <w:right w:val="single" w:sz="4" w:space="0" w:color="auto"/>
            </w:tcBorders>
            <w:vAlign w:val="bottom"/>
          </w:tcPr>
          <w:p w:rsidR="00DE029C" w:rsidRPr="00DE029C" w:rsidRDefault="00DE029C" w:rsidP="00DE029C">
            <w:pPr>
              <w:widowControl/>
              <w:autoSpaceDE/>
              <w:autoSpaceDN/>
              <w:adjustRightInd/>
              <w:jc w:val="center"/>
              <w:rPr>
                <w:sz w:val="24"/>
                <w:szCs w:val="24"/>
              </w:rPr>
            </w:pPr>
          </w:p>
        </w:tc>
        <w:tc>
          <w:tcPr>
            <w:tcW w:w="1199" w:type="pct"/>
            <w:vMerge/>
            <w:tcBorders>
              <w:left w:val="single" w:sz="4" w:space="0" w:color="auto"/>
              <w:bottom w:val="single" w:sz="4" w:space="0" w:color="auto"/>
              <w:right w:val="single" w:sz="4" w:space="0" w:color="auto"/>
            </w:tcBorders>
            <w:vAlign w:val="bottom"/>
          </w:tcPr>
          <w:p w:rsidR="00DE029C" w:rsidRPr="00DE029C" w:rsidRDefault="00DE029C" w:rsidP="00DE029C">
            <w:pPr>
              <w:widowControl/>
              <w:autoSpaceDE/>
              <w:autoSpaceDN/>
              <w:adjustRightInd/>
              <w:jc w:val="center"/>
              <w:rPr>
                <w:sz w:val="24"/>
                <w:szCs w:val="24"/>
              </w:rPr>
            </w:pPr>
          </w:p>
        </w:tc>
        <w:tc>
          <w:tcPr>
            <w:tcW w:w="384" w:type="pct"/>
            <w:vMerge/>
            <w:tcBorders>
              <w:top w:val="single" w:sz="4" w:space="0" w:color="auto"/>
              <w:left w:val="single" w:sz="4" w:space="0" w:color="auto"/>
              <w:bottom w:val="single" w:sz="4" w:space="0" w:color="auto"/>
              <w:right w:val="single" w:sz="4" w:space="0" w:color="auto"/>
            </w:tcBorders>
            <w:textDirection w:val="btLr"/>
            <w:vAlign w:val="bottom"/>
          </w:tcPr>
          <w:p w:rsidR="00DE029C" w:rsidRPr="00DE029C" w:rsidRDefault="00DE029C" w:rsidP="00DE029C">
            <w:pPr>
              <w:widowControl/>
              <w:autoSpaceDE/>
              <w:autoSpaceDN/>
              <w:adjustRightInd/>
              <w:jc w:val="center"/>
              <w:rPr>
                <w:sz w:val="24"/>
                <w:szCs w:val="24"/>
              </w:rPr>
            </w:pPr>
          </w:p>
        </w:tc>
        <w:tc>
          <w:tcPr>
            <w:tcW w:w="287" w:type="pct"/>
            <w:gridSpan w:val="2"/>
            <w:vMerge/>
            <w:tcBorders>
              <w:top w:val="single" w:sz="4" w:space="0" w:color="auto"/>
              <w:left w:val="single" w:sz="4" w:space="0" w:color="auto"/>
              <w:bottom w:val="single" w:sz="4" w:space="0" w:color="auto"/>
              <w:right w:val="single" w:sz="4" w:space="0" w:color="auto"/>
            </w:tcBorders>
            <w:textDirection w:val="btLr"/>
            <w:vAlign w:val="bottom"/>
          </w:tcPr>
          <w:p w:rsidR="00DE029C" w:rsidRPr="00DE029C" w:rsidRDefault="00DE029C" w:rsidP="00DE029C">
            <w:pPr>
              <w:widowControl/>
              <w:autoSpaceDE/>
              <w:autoSpaceDN/>
              <w:adjustRightInd/>
              <w:jc w:val="center"/>
              <w:rPr>
                <w:sz w:val="24"/>
                <w:szCs w:val="24"/>
              </w:rPr>
            </w:pPr>
          </w:p>
        </w:tc>
        <w:tc>
          <w:tcPr>
            <w:tcW w:w="240" w:type="pct"/>
            <w:gridSpan w:val="3"/>
            <w:vMerge/>
            <w:tcBorders>
              <w:left w:val="single" w:sz="4" w:space="0" w:color="auto"/>
              <w:bottom w:val="single" w:sz="4" w:space="0" w:color="auto"/>
              <w:right w:val="single" w:sz="4" w:space="0" w:color="auto"/>
            </w:tcBorders>
            <w:textDirection w:val="btLr"/>
            <w:vAlign w:val="bottom"/>
          </w:tcPr>
          <w:p w:rsidR="00DE029C" w:rsidRPr="00DE029C" w:rsidRDefault="00DE029C" w:rsidP="00DE029C">
            <w:pPr>
              <w:widowControl/>
              <w:autoSpaceDE/>
              <w:autoSpaceDN/>
              <w:adjustRightInd/>
              <w:jc w:val="center"/>
              <w:rPr>
                <w:sz w:val="24"/>
                <w:szCs w:val="24"/>
              </w:rPr>
            </w:pPr>
          </w:p>
        </w:tc>
        <w:tc>
          <w:tcPr>
            <w:tcW w:w="173" w:type="pct"/>
            <w:gridSpan w:val="2"/>
            <w:vMerge/>
            <w:tcBorders>
              <w:left w:val="single" w:sz="4" w:space="0" w:color="auto"/>
              <w:bottom w:val="single" w:sz="4" w:space="0" w:color="auto"/>
              <w:right w:val="single" w:sz="4" w:space="0" w:color="auto"/>
            </w:tcBorders>
            <w:textDirection w:val="btLr"/>
            <w:vAlign w:val="bottom"/>
          </w:tcPr>
          <w:p w:rsidR="00DE029C" w:rsidRPr="00DE029C" w:rsidRDefault="00DE029C" w:rsidP="00DE029C">
            <w:pPr>
              <w:widowControl/>
              <w:autoSpaceDE/>
              <w:autoSpaceDN/>
              <w:adjustRightInd/>
              <w:jc w:val="center"/>
              <w:rPr>
                <w:sz w:val="24"/>
                <w:szCs w:val="24"/>
              </w:rPr>
            </w:pPr>
          </w:p>
        </w:tc>
        <w:tc>
          <w:tcPr>
            <w:tcW w:w="150" w:type="pct"/>
            <w:vMerge/>
            <w:tcBorders>
              <w:left w:val="single" w:sz="4" w:space="0" w:color="auto"/>
              <w:bottom w:val="single" w:sz="4" w:space="0" w:color="auto"/>
              <w:right w:val="single" w:sz="4" w:space="0" w:color="auto"/>
            </w:tcBorders>
            <w:textDirection w:val="btLr"/>
            <w:vAlign w:val="bottom"/>
          </w:tcPr>
          <w:p w:rsidR="00DE029C" w:rsidRPr="00DE029C" w:rsidRDefault="00DE029C" w:rsidP="00DE029C">
            <w:pPr>
              <w:widowControl/>
              <w:autoSpaceDE/>
              <w:autoSpaceDN/>
              <w:adjustRightInd/>
              <w:jc w:val="center"/>
              <w:rPr>
                <w:sz w:val="24"/>
                <w:szCs w:val="24"/>
              </w:rPr>
            </w:pPr>
          </w:p>
        </w:tc>
        <w:tc>
          <w:tcPr>
            <w:tcW w:w="247" w:type="pct"/>
            <w:vMerge/>
            <w:tcBorders>
              <w:top w:val="single" w:sz="4" w:space="0" w:color="auto"/>
              <w:left w:val="single" w:sz="4" w:space="0" w:color="auto"/>
              <w:bottom w:val="single" w:sz="4" w:space="0" w:color="auto"/>
              <w:right w:val="single" w:sz="4" w:space="0" w:color="auto"/>
            </w:tcBorders>
            <w:textDirection w:val="btLr"/>
            <w:vAlign w:val="bottom"/>
          </w:tcPr>
          <w:p w:rsidR="00DE029C" w:rsidRPr="00DE029C" w:rsidRDefault="00DE029C" w:rsidP="00DE029C">
            <w:pPr>
              <w:widowControl/>
              <w:autoSpaceDE/>
              <w:autoSpaceDN/>
              <w:adjustRightInd/>
              <w:jc w:val="center"/>
              <w:rPr>
                <w:sz w:val="24"/>
                <w:szCs w:val="24"/>
              </w:rPr>
            </w:pPr>
          </w:p>
        </w:tc>
        <w:tc>
          <w:tcPr>
            <w:tcW w:w="247" w:type="pct"/>
            <w:vMerge/>
            <w:tcBorders>
              <w:top w:val="single" w:sz="4" w:space="0" w:color="auto"/>
              <w:left w:val="single" w:sz="4" w:space="0" w:color="auto"/>
              <w:bottom w:val="single" w:sz="4" w:space="0" w:color="auto"/>
              <w:right w:val="single" w:sz="4" w:space="0" w:color="auto"/>
            </w:tcBorders>
            <w:textDirection w:val="btLr"/>
            <w:vAlign w:val="bottom"/>
          </w:tcPr>
          <w:p w:rsidR="00DE029C" w:rsidRPr="00DE029C" w:rsidRDefault="00DE029C" w:rsidP="00DE029C">
            <w:pPr>
              <w:widowControl/>
              <w:autoSpaceDE/>
              <w:autoSpaceDN/>
              <w:adjustRightInd/>
              <w:jc w:val="center"/>
              <w:rPr>
                <w:sz w:val="24"/>
                <w:szCs w:val="24"/>
              </w:rPr>
            </w:pPr>
          </w:p>
        </w:tc>
        <w:tc>
          <w:tcPr>
            <w:tcW w:w="185" w:type="pct"/>
            <w:tcBorders>
              <w:top w:val="single" w:sz="4" w:space="0" w:color="auto"/>
              <w:left w:val="single" w:sz="4" w:space="0" w:color="auto"/>
              <w:bottom w:val="single" w:sz="4" w:space="0" w:color="auto"/>
              <w:right w:val="single" w:sz="4" w:space="0" w:color="auto"/>
            </w:tcBorders>
            <w:noWrap/>
            <w:vAlign w:val="center"/>
          </w:tcPr>
          <w:p w:rsidR="00DE029C" w:rsidRPr="00DE029C" w:rsidRDefault="00DE029C" w:rsidP="00DE029C">
            <w:pPr>
              <w:widowControl/>
              <w:autoSpaceDE/>
              <w:autoSpaceDN/>
              <w:adjustRightInd/>
              <w:jc w:val="center"/>
              <w:rPr>
                <w:sz w:val="14"/>
                <w:szCs w:val="14"/>
              </w:rPr>
            </w:pPr>
            <w:r w:rsidRPr="00DE029C">
              <w:rPr>
                <w:sz w:val="14"/>
                <w:szCs w:val="14"/>
              </w:rPr>
              <w:t>32</w:t>
            </w:r>
          </w:p>
        </w:tc>
        <w:tc>
          <w:tcPr>
            <w:tcW w:w="185" w:type="pct"/>
            <w:tcBorders>
              <w:top w:val="single" w:sz="4" w:space="0" w:color="auto"/>
              <w:left w:val="single" w:sz="4" w:space="0" w:color="auto"/>
              <w:bottom w:val="single" w:sz="4" w:space="0" w:color="auto"/>
              <w:right w:val="single" w:sz="4" w:space="0" w:color="auto"/>
            </w:tcBorders>
            <w:noWrap/>
            <w:vAlign w:val="center"/>
          </w:tcPr>
          <w:p w:rsidR="00DE029C" w:rsidRPr="00DE029C" w:rsidRDefault="00DE029C" w:rsidP="00DE029C">
            <w:pPr>
              <w:widowControl/>
              <w:autoSpaceDE/>
              <w:autoSpaceDN/>
              <w:adjustRightInd/>
              <w:jc w:val="center"/>
              <w:rPr>
                <w:sz w:val="14"/>
                <w:szCs w:val="14"/>
              </w:rPr>
            </w:pPr>
            <w:r w:rsidRPr="00DE029C">
              <w:rPr>
                <w:sz w:val="14"/>
                <w:szCs w:val="14"/>
              </w:rPr>
              <w:t>33</w:t>
            </w:r>
          </w:p>
        </w:tc>
        <w:tc>
          <w:tcPr>
            <w:tcW w:w="185" w:type="pct"/>
            <w:tcBorders>
              <w:top w:val="single" w:sz="4" w:space="0" w:color="auto"/>
              <w:left w:val="single" w:sz="4" w:space="0" w:color="auto"/>
              <w:bottom w:val="single" w:sz="4" w:space="0" w:color="auto"/>
              <w:right w:val="single" w:sz="4" w:space="0" w:color="auto"/>
            </w:tcBorders>
            <w:noWrap/>
            <w:vAlign w:val="center"/>
          </w:tcPr>
          <w:p w:rsidR="00DE029C" w:rsidRPr="00DE029C" w:rsidRDefault="00DE029C" w:rsidP="00DE029C">
            <w:pPr>
              <w:widowControl/>
              <w:autoSpaceDE/>
              <w:autoSpaceDN/>
              <w:adjustRightInd/>
              <w:jc w:val="center"/>
              <w:rPr>
                <w:sz w:val="14"/>
                <w:szCs w:val="14"/>
              </w:rPr>
            </w:pPr>
            <w:r w:rsidRPr="00DE029C">
              <w:rPr>
                <w:sz w:val="14"/>
                <w:szCs w:val="14"/>
              </w:rPr>
              <w:t>33</w:t>
            </w:r>
          </w:p>
        </w:tc>
        <w:tc>
          <w:tcPr>
            <w:tcW w:w="143" w:type="pct"/>
            <w:tcBorders>
              <w:top w:val="single" w:sz="4" w:space="0" w:color="auto"/>
              <w:left w:val="single" w:sz="4" w:space="0" w:color="auto"/>
              <w:bottom w:val="single" w:sz="4" w:space="0" w:color="auto"/>
              <w:right w:val="single" w:sz="4" w:space="0" w:color="auto"/>
            </w:tcBorders>
            <w:noWrap/>
            <w:vAlign w:val="center"/>
          </w:tcPr>
          <w:p w:rsidR="00DE029C" w:rsidRPr="00DE029C" w:rsidRDefault="00DE029C" w:rsidP="00DE029C">
            <w:pPr>
              <w:widowControl/>
              <w:autoSpaceDE/>
              <w:autoSpaceDN/>
              <w:adjustRightInd/>
              <w:jc w:val="center"/>
              <w:rPr>
                <w:sz w:val="14"/>
                <w:szCs w:val="14"/>
              </w:rPr>
            </w:pPr>
            <w:r w:rsidRPr="00DE029C">
              <w:rPr>
                <w:sz w:val="14"/>
                <w:szCs w:val="14"/>
              </w:rPr>
              <w:t>33</w:t>
            </w:r>
          </w:p>
        </w:tc>
        <w:tc>
          <w:tcPr>
            <w:tcW w:w="143" w:type="pct"/>
            <w:tcBorders>
              <w:top w:val="single" w:sz="4" w:space="0" w:color="auto"/>
              <w:left w:val="single" w:sz="4" w:space="0" w:color="auto"/>
              <w:bottom w:val="single" w:sz="4" w:space="0" w:color="auto"/>
              <w:right w:val="single" w:sz="4" w:space="0" w:color="auto"/>
            </w:tcBorders>
            <w:noWrap/>
            <w:vAlign w:val="center"/>
          </w:tcPr>
          <w:p w:rsidR="00DE029C" w:rsidRPr="00DE029C" w:rsidRDefault="00DE029C" w:rsidP="00DE029C">
            <w:pPr>
              <w:widowControl/>
              <w:autoSpaceDE/>
              <w:autoSpaceDN/>
              <w:adjustRightInd/>
              <w:jc w:val="center"/>
              <w:rPr>
                <w:sz w:val="14"/>
                <w:szCs w:val="14"/>
              </w:rPr>
            </w:pPr>
            <w:r w:rsidRPr="00DE029C">
              <w:rPr>
                <w:sz w:val="14"/>
                <w:szCs w:val="14"/>
              </w:rPr>
              <w:t>33</w:t>
            </w:r>
          </w:p>
        </w:tc>
        <w:tc>
          <w:tcPr>
            <w:tcW w:w="143" w:type="pct"/>
            <w:tcBorders>
              <w:top w:val="single" w:sz="4" w:space="0" w:color="auto"/>
              <w:left w:val="single" w:sz="4" w:space="0" w:color="auto"/>
              <w:bottom w:val="single" w:sz="4" w:space="0" w:color="auto"/>
              <w:right w:val="single" w:sz="4" w:space="0" w:color="auto"/>
            </w:tcBorders>
            <w:noWrap/>
            <w:vAlign w:val="center"/>
          </w:tcPr>
          <w:p w:rsidR="00DE029C" w:rsidRPr="00DE029C" w:rsidRDefault="00DE029C" w:rsidP="00DE029C">
            <w:pPr>
              <w:widowControl/>
              <w:autoSpaceDE/>
              <w:autoSpaceDN/>
              <w:adjustRightInd/>
              <w:jc w:val="center"/>
              <w:rPr>
                <w:sz w:val="14"/>
                <w:szCs w:val="14"/>
              </w:rPr>
            </w:pPr>
            <w:r w:rsidRPr="00DE029C">
              <w:rPr>
                <w:sz w:val="14"/>
                <w:szCs w:val="14"/>
              </w:rPr>
              <w:t>33</w:t>
            </w:r>
          </w:p>
        </w:tc>
        <w:tc>
          <w:tcPr>
            <w:tcW w:w="143" w:type="pct"/>
            <w:tcBorders>
              <w:top w:val="single" w:sz="4" w:space="0" w:color="auto"/>
              <w:left w:val="single" w:sz="4" w:space="0" w:color="auto"/>
              <w:bottom w:val="single" w:sz="4" w:space="0" w:color="auto"/>
              <w:right w:val="single" w:sz="4" w:space="0" w:color="auto"/>
            </w:tcBorders>
            <w:noWrap/>
            <w:vAlign w:val="center"/>
          </w:tcPr>
          <w:p w:rsidR="00DE029C" w:rsidRPr="00DE029C" w:rsidRDefault="00DE029C" w:rsidP="00DE029C">
            <w:pPr>
              <w:widowControl/>
              <w:autoSpaceDE/>
              <w:autoSpaceDN/>
              <w:adjustRightInd/>
              <w:jc w:val="center"/>
              <w:rPr>
                <w:sz w:val="14"/>
                <w:szCs w:val="14"/>
              </w:rPr>
            </w:pPr>
            <w:r w:rsidRPr="00DE029C">
              <w:rPr>
                <w:sz w:val="14"/>
                <w:szCs w:val="14"/>
              </w:rPr>
              <w:t>33</w:t>
            </w:r>
          </w:p>
        </w:tc>
        <w:tc>
          <w:tcPr>
            <w:tcW w:w="143" w:type="pct"/>
            <w:gridSpan w:val="2"/>
            <w:tcBorders>
              <w:top w:val="single" w:sz="4" w:space="0" w:color="auto"/>
              <w:left w:val="single" w:sz="4" w:space="0" w:color="auto"/>
              <w:bottom w:val="single" w:sz="4" w:space="0" w:color="auto"/>
              <w:right w:val="single" w:sz="4" w:space="0" w:color="auto"/>
            </w:tcBorders>
            <w:noWrap/>
            <w:vAlign w:val="center"/>
          </w:tcPr>
          <w:p w:rsidR="00DE029C" w:rsidRPr="00DE029C" w:rsidRDefault="00DE029C" w:rsidP="00DE029C">
            <w:pPr>
              <w:widowControl/>
              <w:autoSpaceDE/>
              <w:autoSpaceDN/>
              <w:adjustRightInd/>
              <w:jc w:val="center"/>
              <w:rPr>
                <w:sz w:val="14"/>
                <w:szCs w:val="14"/>
              </w:rPr>
            </w:pPr>
          </w:p>
          <w:p w:rsidR="00DE029C" w:rsidRPr="00DE029C" w:rsidRDefault="00DE029C" w:rsidP="00DE029C">
            <w:pPr>
              <w:widowControl/>
              <w:autoSpaceDE/>
              <w:autoSpaceDN/>
              <w:adjustRightInd/>
              <w:jc w:val="center"/>
              <w:rPr>
                <w:sz w:val="14"/>
                <w:szCs w:val="14"/>
              </w:rPr>
            </w:pPr>
            <w:r w:rsidRPr="00DE029C">
              <w:rPr>
                <w:sz w:val="14"/>
                <w:szCs w:val="14"/>
              </w:rPr>
              <w:t>33</w:t>
            </w:r>
          </w:p>
          <w:p w:rsidR="00DE029C" w:rsidRPr="00DE029C" w:rsidRDefault="00DE029C" w:rsidP="00DE029C">
            <w:pPr>
              <w:widowControl/>
              <w:autoSpaceDE/>
              <w:autoSpaceDN/>
              <w:adjustRightInd/>
              <w:jc w:val="center"/>
              <w:rPr>
                <w:sz w:val="14"/>
                <w:szCs w:val="14"/>
              </w:rPr>
            </w:pPr>
          </w:p>
        </w:tc>
      </w:tr>
      <w:tr w:rsidR="00DE029C" w:rsidRPr="00DE029C" w:rsidTr="00DE029C">
        <w:trPr>
          <w:trHeight w:val="253"/>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14"/>
                <w:szCs w:val="14"/>
              </w:rPr>
            </w:pPr>
            <w:r w:rsidRPr="00DE029C">
              <w:rPr>
                <w:sz w:val="14"/>
                <w:szCs w:val="14"/>
              </w:rPr>
              <w:t>1</w:t>
            </w:r>
          </w:p>
        </w:tc>
        <w:tc>
          <w:tcPr>
            <w:tcW w:w="1199"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14"/>
                <w:szCs w:val="14"/>
              </w:rPr>
            </w:pPr>
            <w:r w:rsidRPr="00DE029C">
              <w:rPr>
                <w:sz w:val="14"/>
                <w:szCs w:val="14"/>
              </w:rPr>
              <w:t>2</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14"/>
                <w:szCs w:val="14"/>
              </w:rPr>
            </w:pPr>
            <w:r w:rsidRPr="00DE029C">
              <w:rPr>
                <w:sz w:val="14"/>
                <w:szCs w:val="14"/>
              </w:rPr>
              <w:t>3</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14"/>
                <w:szCs w:val="14"/>
              </w:rPr>
            </w:pPr>
            <w:r w:rsidRPr="00DE029C">
              <w:rPr>
                <w:sz w:val="14"/>
                <w:szCs w:val="14"/>
              </w:rPr>
              <w:t>4</w:t>
            </w:r>
          </w:p>
        </w:tc>
        <w:tc>
          <w:tcPr>
            <w:tcW w:w="240" w:type="pct"/>
            <w:gridSpan w:val="3"/>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14"/>
                <w:szCs w:val="14"/>
              </w:rPr>
            </w:pPr>
            <w:r w:rsidRPr="00DE029C">
              <w:rPr>
                <w:sz w:val="14"/>
                <w:szCs w:val="14"/>
              </w:rPr>
              <w:t>5</w:t>
            </w:r>
          </w:p>
        </w:tc>
        <w:tc>
          <w:tcPr>
            <w:tcW w:w="17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14"/>
                <w:szCs w:val="14"/>
              </w:rPr>
            </w:pPr>
            <w:r w:rsidRPr="00DE029C">
              <w:rPr>
                <w:sz w:val="14"/>
                <w:szCs w:val="14"/>
              </w:rPr>
              <w:t>6</w:t>
            </w:r>
          </w:p>
        </w:tc>
        <w:tc>
          <w:tcPr>
            <w:tcW w:w="150"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14"/>
                <w:szCs w:val="14"/>
              </w:rPr>
            </w:pPr>
            <w:r w:rsidRPr="00DE029C">
              <w:rPr>
                <w:sz w:val="14"/>
                <w:szCs w:val="14"/>
              </w:rPr>
              <w:t>7</w:t>
            </w:r>
          </w:p>
        </w:tc>
        <w:tc>
          <w:tcPr>
            <w:tcW w:w="247"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14"/>
                <w:szCs w:val="14"/>
              </w:rPr>
            </w:pPr>
            <w:r w:rsidRPr="00DE029C">
              <w:rPr>
                <w:sz w:val="14"/>
                <w:szCs w:val="14"/>
              </w:rPr>
              <w:t>8</w:t>
            </w:r>
          </w:p>
        </w:tc>
        <w:tc>
          <w:tcPr>
            <w:tcW w:w="247"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14"/>
                <w:szCs w:val="14"/>
              </w:rPr>
            </w:pPr>
            <w:r w:rsidRPr="00DE029C">
              <w:rPr>
                <w:sz w:val="14"/>
                <w:szCs w:val="14"/>
              </w:rPr>
              <w:t>9</w:t>
            </w:r>
          </w:p>
        </w:tc>
        <w:tc>
          <w:tcPr>
            <w:tcW w:w="185" w:type="pct"/>
            <w:tcBorders>
              <w:top w:val="single" w:sz="4" w:space="0" w:color="auto"/>
              <w:left w:val="single" w:sz="4" w:space="0" w:color="auto"/>
              <w:bottom w:val="single" w:sz="4" w:space="0" w:color="auto"/>
              <w:right w:val="single" w:sz="4" w:space="0" w:color="auto"/>
            </w:tcBorders>
            <w:noWrap/>
            <w:vAlign w:val="center"/>
          </w:tcPr>
          <w:p w:rsidR="00DE029C" w:rsidRPr="00DE029C" w:rsidRDefault="00DE029C" w:rsidP="00DE029C">
            <w:pPr>
              <w:widowControl/>
              <w:autoSpaceDE/>
              <w:autoSpaceDN/>
              <w:adjustRightInd/>
              <w:jc w:val="center"/>
              <w:rPr>
                <w:sz w:val="14"/>
                <w:szCs w:val="14"/>
              </w:rPr>
            </w:pPr>
            <w:r w:rsidRPr="00DE029C">
              <w:rPr>
                <w:sz w:val="14"/>
                <w:szCs w:val="14"/>
              </w:rPr>
              <w:t>10</w:t>
            </w:r>
          </w:p>
        </w:tc>
        <w:tc>
          <w:tcPr>
            <w:tcW w:w="185" w:type="pct"/>
            <w:tcBorders>
              <w:top w:val="single" w:sz="4" w:space="0" w:color="auto"/>
              <w:left w:val="single" w:sz="4" w:space="0" w:color="auto"/>
              <w:bottom w:val="single" w:sz="4" w:space="0" w:color="auto"/>
              <w:right w:val="single" w:sz="4" w:space="0" w:color="auto"/>
            </w:tcBorders>
            <w:noWrap/>
            <w:vAlign w:val="center"/>
          </w:tcPr>
          <w:p w:rsidR="00DE029C" w:rsidRPr="00DE029C" w:rsidRDefault="00DE029C" w:rsidP="00DE029C">
            <w:pPr>
              <w:widowControl/>
              <w:autoSpaceDE/>
              <w:autoSpaceDN/>
              <w:adjustRightInd/>
              <w:jc w:val="center"/>
              <w:rPr>
                <w:sz w:val="14"/>
                <w:szCs w:val="14"/>
              </w:rPr>
            </w:pPr>
            <w:r w:rsidRPr="00DE029C">
              <w:rPr>
                <w:sz w:val="14"/>
                <w:szCs w:val="14"/>
              </w:rPr>
              <w:t>11</w:t>
            </w:r>
          </w:p>
        </w:tc>
        <w:tc>
          <w:tcPr>
            <w:tcW w:w="185" w:type="pct"/>
            <w:tcBorders>
              <w:top w:val="single" w:sz="4" w:space="0" w:color="auto"/>
              <w:left w:val="single" w:sz="4" w:space="0" w:color="auto"/>
              <w:bottom w:val="single" w:sz="4" w:space="0" w:color="auto"/>
              <w:right w:val="single" w:sz="4" w:space="0" w:color="auto"/>
            </w:tcBorders>
            <w:noWrap/>
            <w:vAlign w:val="center"/>
          </w:tcPr>
          <w:p w:rsidR="00DE029C" w:rsidRPr="00DE029C" w:rsidRDefault="00DE029C" w:rsidP="00DE029C">
            <w:pPr>
              <w:widowControl/>
              <w:autoSpaceDE/>
              <w:autoSpaceDN/>
              <w:adjustRightInd/>
              <w:jc w:val="center"/>
              <w:rPr>
                <w:sz w:val="14"/>
                <w:szCs w:val="14"/>
              </w:rPr>
            </w:pPr>
            <w:r w:rsidRPr="00DE029C">
              <w:rPr>
                <w:sz w:val="14"/>
                <w:szCs w:val="14"/>
              </w:rPr>
              <w:t>12</w:t>
            </w:r>
          </w:p>
        </w:tc>
        <w:tc>
          <w:tcPr>
            <w:tcW w:w="143" w:type="pct"/>
            <w:tcBorders>
              <w:top w:val="single" w:sz="4" w:space="0" w:color="auto"/>
              <w:left w:val="single" w:sz="4" w:space="0" w:color="auto"/>
              <w:bottom w:val="single" w:sz="4" w:space="0" w:color="auto"/>
              <w:right w:val="single" w:sz="4" w:space="0" w:color="auto"/>
            </w:tcBorders>
            <w:noWrap/>
            <w:vAlign w:val="center"/>
          </w:tcPr>
          <w:p w:rsidR="00DE029C" w:rsidRPr="00DE029C" w:rsidRDefault="00DE029C" w:rsidP="00DE029C">
            <w:pPr>
              <w:widowControl/>
              <w:autoSpaceDE/>
              <w:autoSpaceDN/>
              <w:adjustRightInd/>
              <w:jc w:val="center"/>
              <w:rPr>
                <w:sz w:val="14"/>
                <w:szCs w:val="14"/>
              </w:rPr>
            </w:pPr>
            <w:r w:rsidRPr="00DE029C">
              <w:rPr>
                <w:sz w:val="14"/>
                <w:szCs w:val="14"/>
              </w:rPr>
              <w:t>13</w:t>
            </w:r>
          </w:p>
        </w:tc>
        <w:tc>
          <w:tcPr>
            <w:tcW w:w="143" w:type="pct"/>
            <w:tcBorders>
              <w:top w:val="single" w:sz="4" w:space="0" w:color="auto"/>
              <w:left w:val="single" w:sz="4" w:space="0" w:color="auto"/>
              <w:bottom w:val="single" w:sz="4" w:space="0" w:color="auto"/>
              <w:right w:val="single" w:sz="4" w:space="0" w:color="auto"/>
            </w:tcBorders>
            <w:noWrap/>
            <w:vAlign w:val="center"/>
          </w:tcPr>
          <w:p w:rsidR="00DE029C" w:rsidRPr="00DE029C" w:rsidRDefault="00DE029C" w:rsidP="00DE029C">
            <w:pPr>
              <w:widowControl/>
              <w:autoSpaceDE/>
              <w:autoSpaceDN/>
              <w:adjustRightInd/>
              <w:jc w:val="center"/>
              <w:rPr>
                <w:sz w:val="14"/>
                <w:szCs w:val="14"/>
              </w:rPr>
            </w:pPr>
            <w:r w:rsidRPr="00DE029C">
              <w:rPr>
                <w:sz w:val="14"/>
                <w:szCs w:val="14"/>
              </w:rPr>
              <w:t>14</w:t>
            </w:r>
          </w:p>
        </w:tc>
        <w:tc>
          <w:tcPr>
            <w:tcW w:w="143" w:type="pct"/>
            <w:tcBorders>
              <w:top w:val="single" w:sz="4" w:space="0" w:color="auto"/>
              <w:left w:val="single" w:sz="4" w:space="0" w:color="auto"/>
              <w:bottom w:val="single" w:sz="4" w:space="0" w:color="auto"/>
              <w:right w:val="single" w:sz="4" w:space="0" w:color="auto"/>
            </w:tcBorders>
            <w:noWrap/>
            <w:vAlign w:val="center"/>
          </w:tcPr>
          <w:p w:rsidR="00DE029C" w:rsidRPr="00DE029C" w:rsidRDefault="00DE029C" w:rsidP="00DE029C">
            <w:pPr>
              <w:widowControl/>
              <w:autoSpaceDE/>
              <w:autoSpaceDN/>
              <w:adjustRightInd/>
              <w:jc w:val="center"/>
              <w:rPr>
                <w:sz w:val="14"/>
                <w:szCs w:val="14"/>
              </w:rPr>
            </w:pPr>
            <w:r w:rsidRPr="00DE029C">
              <w:rPr>
                <w:sz w:val="14"/>
                <w:szCs w:val="14"/>
              </w:rPr>
              <w:t>15</w:t>
            </w:r>
          </w:p>
        </w:tc>
        <w:tc>
          <w:tcPr>
            <w:tcW w:w="143" w:type="pct"/>
            <w:tcBorders>
              <w:top w:val="single" w:sz="4" w:space="0" w:color="auto"/>
              <w:left w:val="single" w:sz="4" w:space="0" w:color="auto"/>
              <w:bottom w:val="single" w:sz="4" w:space="0" w:color="auto"/>
              <w:right w:val="single" w:sz="4" w:space="0" w:color="auto"/>
            </w:tcBorders>
            <w:noWrap/>
            <w:vAlign w:val="center"/>
          </w:tcPr>
          <w:p w:rsidR="00DE029C" w:rsidRPr="00DE029C" w:rsidRDefault="00DE029C" w:rsidP="00DE029C">
            <w:pPr>
              <w:widowControl/>
              <w:autoSpaceDE/>
              <w:autoSpaceDN/>
              <w:adjustRightInd/>
              <w:jc w:val="center"/>
              <w:rPr>
                <w:sz w:val="14"/>
                <w:szCs w:val="14"/>
              </w:rPr>
            </w:pPr>
            <w:r w:rsidRPr="00DE029C">
              <w:rPr>
                <w:sz w:val="14"/>
                <w:szCs w:val="14"/>
              </w:rPr>
              <w:t>16</w:t>
            </w:r>
          </w:p>
        </w:tc>
        <w:tc>
          <w:tcPr>
            <w:tcW w:w="143" w:type="pct"/>
            <w:gridSpan w:val="2"/>
            <w:tcBorders>
              <w:top w:val="single" w:sz="4" w:space="0" w:color="auto"/>
              <w:left w:val="single" w:sz="4" w:space="0" w:color="auto"/>
              <w:bottom w:val="single" w:sz="4" w:space="0" w:color="auto"/>
              <w:right w:val="single" w:sz="4" w:space="0" w:color="auto"/>
            </w:tcBorders>
            <w:noWrap/>
            <w:vAlign w:val="center"/>
          </w:tcPr>
          <w:p w:rsidR="00DE029C" w:rsidRPr="00DE029C" w:rsidRDefault="00DE029C" w:rsidP="00DE029C">
            <w:pPr>
              <w:widowControl/>
              <w:autoSpaceDE/>
              <w:autoSpaceDN/>
              <w:adjustRightInd/>
              <w:jc w:val="center"/>
              <w:rPr>
                <w:sz w:val="14"/>
                <w:szCs w:val="14"/>
              </w:rPr>
            </w:pPr>
            <w:r w:rsidRPr="00DE029C">
              <w:rPr>
                <w:sz w:val="14"/>
                <w:szCs w:val="14"/>
              </w:rPr>
              <w:t>17</w:t>
            </w:r>
          </w:p>
        </w:tc>
      </w:tr>
      <w:tr w:rsidR="00DE029C" w:rsidRPr="00DE029C" w:rsidTr="00DE029C">
        <w:trPr>
          <w:trHeight w:val="253"/>
        </w:trPr>
        <w:tc>
          <w:tcPr>
            <w:tcW w:w="803" w:type="pct"/>
            <w:tcBorders>
              <w:top w:val="single" w:sz="4" w:space="0" w:color="auto"/>
              <w:left w:val="single" w:sz="4" w:space="0" w:color="auto"/>
              <w:bottom w:val="single" w:sz="4" w:space="0" w:color="auto"/>
              <w:right w:val="single" w:sz="4" w:space="0" w:color="auto"/>
            </w:tcBorders>
            <w:vAlign w:val="bottom"/>
          </w:tcPr>
          <w:p w:rsidR="00DE029C" w:rsidRPr="00DE029C" w:rsidRDefault="00DE029C" w:rsidP="00DE029C">
            <w:pPr>
              <w:widowControl/>
              <w:autoSpaceDE/>
              <w:autoSpaceDN/>
              <w:adjustRightInd/>
              <w:jc w:val="center"/>
              <w:rPr>
                <w:sz w:val="14"/>
                <w:szCs w:val="14"/>
              </w:rPr>
            </w:pPr>
          </w:p>
        </w:tc>
        <w:tc>
          <w:tcPr>
            <w:tcW w:w="1199" w:type="pct"/>
            <w:tcBorders>
              <w:top w:val="single" w:sz="4" w:space="0" w:color="auto"/>
              <w:left w:val="single" w:sz="4" w:space="0" w:color="auto"/>
              <w:bottom w:val="single" w:sz="4" w:space="0" w:color="auto"/>
              <w:right w:val="single" w:sz="4" w:space="0" w:color="auto"/>
            </w:tcBorders>
            <w:vAlign w:val="bottom"/>
          </w:tcPr>
          <w:p w:rsidR="00DE029C" w:rsidRPr="00DE029C" w:rsidRDefault="00DE029C" w:rsidP="00DE029C">
            <w:pPr>
              <w:widowControl/>
              <w:autoSpaceDE/>
              <w:autoSpaceDN/>
              <w:adjustRightInd/>
              <w:jc w:val="center"/>
              <w:rPr>
                <w:b/>
                <w:bCs/>
                <w:sz w:val="22"/>
                <w:szCs w:val="22"/>
              </w:rPr>
            </w:pPr>
            <w:r w:rsidRPr="00DE029C">
              <w:rPr>
                <w:b/>
                <w:bCs/>
                <w:sz w:val="22"/>
                <w:szCs w:val="22"/>
              </w:rPr>
              <w:t>Структура и объем ОП</w:t>
            </w:r>
          </w:p>
          <w:p w:rsidR="00DE029C" w:rsidRPr="00DE029C" w:rsidRDefault="00DE029C" w:rsidP="00DE029C">
            <w:pPr>
              <w:widowControl/>
              <w:autoSpaceDE/>
              <w:autoSpaceDN/>
              <w:adjustRightInd/>
              <w:jc w:val="center"/>
              <w:rPr>
                <w:sz w:val="14"/>
                <w:szCs w:val="14"/>
              </w:rPr>
            </w:pPr>
          </w:p>
        </w:tc>
        <w:tc>
          <w:tcPr>
            <w:tcW w:w="384" w:type="pct"/>
            <w:tcBorders>
              <w:top w:val="single" w:sz="4" w:space="0" w:color="auto"/>
              <w:left w:val="single" w:sz="4" w:space="0" w:color="auto"/>
              <w:bottom w:val="single" w:sz="4" w:space="0" w:color="auto"/>
              <w:right w:val="single" w:sz="4" w:space="0" w:color="auto"/>
            </w:tcBorders>
            <w:vAlign w:val="bottom"/>
          </w:tcPr>
          <w:p w:rsidR="00DE029C" w:rsidRPr="00DE029C" w:rsidRDefault="00DE029C" w:rsidP="00DE029C">
            <w:pPr>
              <w:widowControl/>
              <w:autoSpaceDE/>
              <w:autoSpaceDN/>
              <w:adjustRightInd/>
              <w:jc w:val="center"/>
              <w:rPr>
                <w:b/>
                <w:sz w:val="22"/>
                <w:szCs w:val="22"/>
              </w:rPr>
            </w:pPr>
            <w:r w:rsidRPr="00DE029C">
              <w:rPr>
                <w:b/>
                <w:sz w:val="22"/>
                <w:szCs w:val="22"/>
              </w:rPr>
              <w:t>4482-</w:t>
            </w:r>
          </w:p>
          <w:p w:rsidR="00DE029C" w:rsidRPr="00DE029C" w:rsidRDefault="00DE029C" w:rsidP="00DE029C">
            <w:pPr>
              <w:widowControl/>
              <w:autoSpaceDE/>
              <w:autoSpaceDN/>
              <w:adjustRightInd/>
              <w:jc w:val="center"/>
              <w:rPr>
                <w:b/>
                <w:sz w:val="22"/>
                <w:szCs w:val="22"/>
              </w:rPr>
            </w:pPr>
            <w:r w:rsidRPr="00DE029C">
              <w:rPr>
                <w:b/>
                <w:sz w:val="22"/>
                <w:szCs w:val="22"/>
              </w:rPr>
              <w:t>5338</w:t>
            </w:r>
            <w:r w:rsidRPr="00DE029C">
              <w:rPr>
                <w:b/>
                <w:sz w:val="22"/>
                <w:szCs w:val="22"/>
                <w:vertAlign w:val="superscript"/>
              </w:rPr>
              <w:t>1)</w:t>
            </w:r>
          </w:p>
        </w:tc>
        <w:tc>
          <w:tcPr>
            <w:tcW w:w="287" w:type="pct"/>
            <w:gridSpan w:val="2"/>
            <w:tcBorders>
              <w:top w:val="single" w:sz="4" w:space="0" w:color="auto"/>
              <w:left w:val="single" w:sz="4" w:space="0" w:color="auto"/>
              <w:bottom w:val="single" w:sz="4" w:space="0" w:color="auto"/>
              <w:right w:val="single" w:sz="4" w:space="0" w:color="auto"/>
            </w:tcBorders>
            <w:vAlign w:val="bottom"/>
          </w:tcPr>
          <w:p w:rsidR="00DE029C" w:rsidRPr="00DE029C" w:rsidRDefault="00DE029C" w:rsidP="00DE029C">
            <w:pPr>
              <w:widowControl/>
              <w:autoSpaceDE/>
              <w:autoSpaceDN/>
              <w:adjustRightInd/>
              <w:jc w:val="center"/>
              <w:rPr>
                <w:b/>
                <w:sz w:val="24"/>
                <w:szCs w:val="24"/>
              </w:rPr>
            </w:pPr>
            <w:r w:rsidRPr="00DE029C">
              <w:rPr>
                <w:b/>
                <w:bCs/>
                <w:sz w:val="22"/>
                <w:szCs w:val="22"/>
              </w:rPr>
              <w:t>1959-2387</w:t>
            </w:r>
          </w:p>
        </w:tc>
        <w:tc>
          <w:tcPr>
            <w:tcW w:w="563" w:type="pct"/>
            <w:gridSpan w:val="6"/>
            <w:tcBorders>
              <w:top w:val="single" w:sz="4" w:space="0" w:color="auto"/>
              <w:left w:val="single" w:sz="4" w:space="0" w:color="auto"/>
              <w:bottom w:val="single" w:sz="4" w:space="0" w:color="auto"/>
              <w:right w:val="single" w:sz="4" w:space="0" w:color="auto"/>
            </w:tcBorders>
            <w:vAlign w:val="bottom"/>
          </w:tcPr>
          <w:p w:rsidR="00DE029C" w:rsidRPr="00DE029C" w:rsidRDefault="00DE029C" w:rsidP="00DE029C">
            <w:pPr>
              <w:widowControl/>
              <w:autoSpaceDE/>
              <w:autoSpaceDN/>
              <w:adjustRightInd/>
              <w:jc w:val="center"/>
              <w:rPr>
                <w:b/>
                <w:sz w:val="24"/>
                <w:szCs w:val="24"/>
              </w:rPr>
            </w:pPr>
            <w:r w:rsidRPr="00DE029C">
              <w:rPr>
                <w:b/>
                <w:bCs/>
                <w:sz w:val="22"/>
                <w:szCs w:val="22"/>
              </w:rPr>
              <w:t>2523-2951</w:t>
            </w:r>
          </w:p>
        </w:tc>
        <w:tc>
          <w:tcPr>
            <w:tcW w:w="247" w:type="pct"/>
            <w:tcBorders>
              <w:top w:val="single" w:sz="4" w:space="0" w:color="auto"/>
              <w:left w:val="single" w:sz="4" w:space="0" w:color="auto"/>
              <w:bottom w:val="single" w:sz="4" w:space="0" w:color="auto"/>
              <w:right w:val="single" w:sz="4" w:space="0" w:color="auto"/>
            </w:tcBorders>
            <w:vAlign w:val="bottom"/>
          </w:tcPr>
          <w:p w:rsidR="00DE029C" w:rsidRPr="00DE029C" w:rsidRDefault="00DE029C" w:rsidP="00DE029C">
            <w:pPr>
              <w:widowControl/>
              <w:autoSpaceDE/>
              <w:autoSpaceDN/>
              <w:adjustRightInd/>
              <w:jc w:val="center"/>
              <w:rPr>
                <w:sz w:val="14"/>
                <w:szCs w:val="14"/>
              </w:rPr>
            </w:pPr>
          </w:p>
        </w:tc>
        <w:tc>
          <w:tcPr>
            <w:tcW w:w="247" w:type="pct"/>
            <w:tcBorders>
              <w:top w:val="single" w:sz="4" w:space="0" w:color="auto"/>
              <w:left w:val="single" w:sz="4" w:space="0" w:color="auto"/>
              <w:bottom w:val="single" w:sz="4" w:space="0" w:color="auto"/>
              <w:right w:val="single" w:sz="4" w:space="0" w:color="auto"/>
            </w:tcBorders>
            <w:vAlign w:val="bottom"/>
          </w:tcPr>
          <w:p w:rsidR="00DE029C" w:rsidRPr="00DE029C" w:rsidRDefault="00DE029C" w:rsidP="00DE029C">
            <w:pPr>
              <w:widowControl/>
              <w:autoSpaceDE/>
              <w:autoSpaceDN/>
              <w:adjustRightInd/>
              <w:jc w:val="center"/>
              <w:rPr>
                <w:sz w:val="14"/>
                <w:szCs w:val="14"/>
              </w:rPr>
            </w:pPr>
          </w:p>
        </w:tc>
        <w:tc>
          <w:tcPr>
            <w:tcW w:w="1270" w:type="pct"/>
            <w:gridSpan w:val="9"/>
            <w:tcBorders>
              <w:top w:val="single" w:sz="4" w:space="0" w:color="auto"/>
              <w:left w:val="single" w:sz="4" w:space="0" w:color="auto"/>
              <w:bottom w:val="single" w:sz="4" w:space="0" w:color="auto"/>
              <w:right w:val="single" w:sz="4" w:space="0" w:color="auto"/>
            </w:tcBorders>
            <w:noWrap/>
            <w:vAlign w:val="bottom"/>
          </w:tcPr>
          <w:p w:rsidR="00DE029C" w:rsidRPr="00DE029C" w:rsidRDefault="00DE029C" w:rsidP="00DE029C">
            <w:pPr>
              <w:widowControl/>
              <w:autoSpaceDE/>
              <w:autoSpaceDN/>
              <w:adjustRightInd/>
              <w:jc w:val="center"/>
              <w:rPr>
                <w:sz w:val="14"/>
                <w:szCs w:val="14"/>
              </w:rPr>
            </w:pPr>
          </w:p>
        </w:tc>
      </w:tr>
      <w:tr w:rsidR="00DE029C" w:rsidRPr="00DE029C" w:rsidTr="00DE029C">
        <w:trPr>
          <w:trHeight w:val="253"/>
        </w:trPr>
        <w:tc>
          <w:tcPr>
            <w:tcW w:w="803" w:type="pct"/>
            <w:tcBorders>
              <w:top w:val="single" w:sz="4" w:space="0" w:color="auto"/>
              <w:left w:val="single" w:sz="4" w:space="0" w:color="auto"/>
              <w:bottom w:val="single" w:sz="4" w:space="0" w:color="auto"/>
              <w:right w:val="single" w:sz="4" w:space="0" w:color="auto"/>
            </w:tcBorders>
            <w:vAlign w:val="bottom"/>
          </w:tcPr>
          <w:p w:rsidR="00DE029C" w:rsidRPr="00DE029C" w:rsidRDefault="00DE029C" w:rsidP="00DE029C">
            <w:pPr>
              <w:widowControl/>
              <w:autoSpaceDE/>
              <w:autoSpaceDN/>
              <w:adjustRightInd/>
              <w:jc w:val="center"/>
              <w:rPr>
                <w:sz w:val="14"/>
                <w:szCs w:val="14"/>
              </w:rPr>
            </w:pPr>
          </w:p>
        </w:tc>
        <w:tc>
          <w:tcPr>
            <w:tcW w:w="1199" w:type="pct"/>
            <w:tcBorders>
              <w:top w:val="single" w:sz="4" w:space="0" w:color="auto"/>
              <w:left w:val="single" w:sz="4" w:space="0" w:color="auto"/>
              <w:bottom w:val="single" w:sz="4" w:space="0" w:color="auto"/>
              <w:right w:val="single" w:sz="4" w:space="0" w:color="auto"/>
            </w:tcBorders>
            <w:vAlign w:val="bottom"/>
          </w:tcPr>
          <w:p w:rsidR="00DE029C" w:rsidRPr="00DE029C" w:rsidRDefault="00DE029C" w:rsidP="00DE029C">
            <w:pPr>
              <w:widowControl/>
              <w:autoSpaceDE/>
              <w:autoSpaceDN/>
              <w:adjustRightInd/>
              <w:jc w:val="center"/>
              <w:rPr>
                <w:b/>
                <w:bCs/>
                <w:sz w:val="22"/>
                <w:szCs w:val="22"/>
              </w:rPr>
            </w:pPr>
            <w:r w:rsidRPr="00DE029C">
              <w:rPr>
                <w:b/>
                <w:bCs/>
                <w:sz w:val="22"/>
                <w:szCs w:val="22"/>
              </w:rPr>
              <w:t>Обязательная часть</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bCs/>
                <w:sz w:val="22"/>
                <w:szCs w:val="22"/>
              </w:rPr>
            </w:pPr>
            <w:r w:rsidRPr="00DE029C">
              <w:rPr>
                <w:b/>
                <w:bCs/>
                <w:sz w:val="22"/>
                <w:szCs w:val="22"/>
              </w:rPr>
              <w:t>4482</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bCs/>
                <w:sz w:val="22"/>
                <w:szCs w:val="22"/>
              </w:rPr>
            </w:pPr>
            <w:r w:rsidRPr="00DE029C">
              <w:rPr>
                <w:b/>
                <w:bCs/>
                <w:sz w:val="22"/>
                <w:szCs w:val="22"/>
              </w:rPr>
              <w:t>1959</w:t>
            </w:r>
          </w:p>
        </w:tc>
        <w:tc>
          <w:tcPr>
            <w:tcW w:w="563" w:type="pct"/>
            <w:gridSpan w:val="6"/>
            <w:tcBorders>
              <w:top w:val="single" w:sz="4" w:space="0" w:color="auto"/>
              <w:left w:val="single" w:sz="4" w:space="0" w:color="auto"/>
              <w:bottom w:val="single" w:sz="4" w:space="0" w:color="auto"/>
              <w:right w:val="single" w:sz="4" w:space="0" w:color="auto"/>
            </w:tcBorders>
            <w:vAlign w:val="bottom"/>
          </w:tcPr>
          <w:p w:rsidR="00DE029C" w:rsidRPr="00DE029C" w:rsidRDefault="00DE029C" w:rsidP="00DE029C">
            <w:pPr>
              <w:widowControl/>
              <w:autoSpaceDE/>
              <w:autoSpaceDN/>
              <w:adjustRightInd/>
              <w:jc w:val="center"/>
              <w:rPr>
                <w:b/>
                <w:sz w:val="24"/>
                <w:szCs w:val="24"/>
              </w:rPr>
            </w:pPr>
            <w:r w:rsidRPr="00DE029C">
              <w:rPr>
                <w:b/>
                <w:bCs/>
                <w:sz w:val="22"/>
                <w:szCs w:val="22"/>
              </w:rPr>
              <w:t>2523</w:t>
            </w:r>
          </w:p>
        </w:tc>
        <w:tc>
          <w:tcPr>
            <w:tcW w:w="247" w:type="pct"/>
            <w:tcBorders>
              <w:top w:val="single" w:sz="4" w:space="0" w:color="auto"/>
              <w:left w:val="single" w:sz="4" w:space="0" w:color="auto"/>
              <w:bottom w:val="single" w:sz="4" w:space="0" w:color="auto"/>
              <w:right w:val="single" w:sz="4" w:space="0" w:color="auto"/>
            </w:tcBorders>
            <w:vAlign w:val="bottom"/>
          </w:tcPr>
          <w:p w:rsidR="00DE029C" w:rsidRPr="00DE029C" w:rsidRDefault="00DE029C" w:rsidP="00DE029C">
            <w:pPr>
              <w:widowControl/>
              <w:autoSpaceDE/>
              <w:autoSpaceDN/>
              <w:adjustRightInd/>
              <w:jc w:val="center"/>
              <w:rPr>
                <w:sz w:val="14"/>
                <w:szCs w:val="14"/>
              </w:rPr>
            </w:pPr>
          </w:p>
        </w:tc>
        <w:tc>
          <w:tcPr>
            <w:tcW w:w="247" w:type="pct"/>
            <w:tcBorders>
              <w:top w:val="single" w:sz="4" w:space="0" w:color="auto"/>
              <w:left w:val="single" w:sz="4" w:space="0" w:color="auto"/>
              <w:bottom w:val="single" w:sz="4" w:space="0" w:color="auto"/>
              <w:right w:val="single" w:sz="4" w:space="0" w:color="auto"/>
            </w:tcBorders>
            <w:vAlign w:val="bottom"/>
          </w:tcPr>
          <w:p w:rsidR="00DE029C" w:rsidRPr="00DE029C" w:rsidRDefault="00DE029C" w:rsidP="00DE029C">
            <w:pPr>
              <w:widowControl/>
              <w:autoSpaceDE/>
              <w:autoSpaceDN/>
              <w:adjustRightInd/>
              <w:jc w:val="center"/>
              <w:rPr>
                <w:sz w:val="14"/>
                <w:szCs w:val="14"/>
              </w:rPr>
            </w:pPr>
          </w:p>
        </w:tc>
        <w:tc>
          <w:tcPr>
            <w:tcW w:w="1270" w:type="pct"/>
            <w:gridSpan w:val="9"/>
            <w:tcBorders>
              <w:top w:val="single" w:sz="4" w:space="0" w:color="auto"/>
              <w:left w:val="single" w:sz="4" w:space="0" w:color="auto"/>
              <w:bottom w:val="single" w:sz="4" w:space="0" w:color="auto"/>
              <w:right w:val="single" w:sz="4" w:space="0" w:color="auto"/>
            </w:tcBorders>
            <w:noWrap/>
            <w:vAlign w:val="bottom"/>
          </w:tcPr>
          <w:p w:rsidR="00DE029C" w:rsidRPr="00DE029C" w:rsidRDefault="00DE029C" w:rsidP="00DE029C">
            <w:pPr>
              <w:widowControl/>
              <w:autoSpaceDE/>
              <w:autoSpaceDN/>
              <w:adjustRightInd/>
              <w:jc w:val="center"/>
              <w:rPr>
                <w:sz w:val="24"/>
                <w:szCs w:val="24"/>
              </w:rPr>
            </w:pPr>
            <w:r w:rsidRPr="00DE029C">
              <w:rPr>
                <w:sz w:val="24"/>
                <w:szCs w:val="24"/>
              </w:rPr>
              <w:t>Недельная нагрузка в часах</w:t>
            </w:r>
          </w:p>
        </w:tc>
      </w:tr>
      <w:tr w:rsidR="00DE029C" w:rsidRPr="00DE029C" w:rsidTr="00DE029C">
        <w:trPr>
          <w:trHeight w:val="315"/>
        </w:trPr>
        <w:tc>
          <w:tcPr>
            <w:tcW w:w="80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r w:rsidRPr="00DE029C">
              <w:rPr>
                <w:b/>
                <w:bCs/>
                <w:iCs/>
                <w:sz w:val="22"/>
                <w:szCs w:val="22"/>
              </w:rPr>
              <w:t>ПО.01.</w:t>
            </w:r>
          </w:p>
        </w:tc>
        <w:tc>
          <w:tcPr>
            <w:tcW w:w="1199"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r w:rsidRPr="00DE029C">
              <w:rPr>
                <w:b/>
                <w:bCs/>
                <w:iCs/>
                <w:sz w:val="22"/>
                <w:szCs w:val="22"/>
              </w:rPr>
              <w:t>Художественное творчество</w:t>
            </w:r>
          </w:p>
        </w:tc>
        <w:tc>
          <w:tcPr>
            <w:tcW w:w="384"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r w:rsidRPr="00DE029C">
              <w:rPr>
                <w:b/>
                <w:bCs/>
                <w:iCs/>
                <w:sz w:val="22"/>
                <w:szCs w:val="22"/>
              </w:rPr>
              <w:t>3752</w:t>
            </w:r>
          </w:p>
        </w:tc>
        <w:tc>
          <w:tcPr>
            <w:tcW w:w="287"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r w:rsidRPr="00DE029C">
              <w:rPr>
                <w:b/>
                <w:bCs/>
                <w:iCs/>
                <w:sz w:val="22"/>
                <w:szCs w:val="22"/>
              </w:rPr>
              <w:t>1745</w:t>
            </w:r>
          </w:p>
        </w:tc>
        <w:tc>
          <w:tcPr>
            <w:tcW w:w="563" w:type="pct"/>
            <w:gridSpan w:val="6"/>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iCs/>
                <w:sz w:val="24"/>
                <w:szCs w:val="24"/>
              </w:rPr>
            </w:pPr>
            <w:r w:rsidRPr="00DE029C">
              <w:rPr>
                <w:b/>
                <w:bCs/>
                <w:iCs/>
                <w:sz w:val="24"/>
                <w:szCs w:val="24"/>
              </w:rPr>
              <w:t>2007</w:t>
            </w:r>
          </w:p>
        </w:tc>
        <w:tc>
          <w:tcPr>
            <w:tcW w:w="247" w:type="pct"/>
            <w:tcBorders>
              <w:top w:val="single" w:sz="4" w:space="0" w:color="auto"/>
              <w:left w:val="single" w:sz="4" w:space="0" w:color="auto"/>
              <w:bottom w:val="single" w:sz="4" w:space="0" w:color="auto"/>
              <w:right w:val="single" w:sz="4" w:space="0" w:color="auto"/>
            </w:tcBorders>
            <w:shd w:val="clear" w:color="auto" w:fill="E6E6E6"/>
          </w:tcPr>
          <w:p w:rsidR="00DE029C" w:rsidRPr="00DE029C" w:rsidRDefault="00DE029C" w:rsidP="00DE029C">
            <w:pPr>
              <w:widowControl/>
              <w:autoSpaceDE/>
              <w:autoSpaceDN/>
              <w:adjustRightInd/>
              <w:jc w:val="center"/>
              <w:rPr>
                <w:b/>
                <w:bCs/>
                <w:i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iCs/>
                <w:sz w:val="28"/>
                <w:szCs w:val="28"/>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
                <w:iCs/>
                <w:szCs w:val="24"/>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
                <w:iCs/>
                <w:szCs w:val="24"/>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
                <w:iCs/>
                <w:szCs w:val="24"/>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
                <w:iCs/>
                <w:szCs w:val="24"/>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
                <w:iCs/>
                <w:szCs w:val="24"/>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
                <w:iCs/>
                <w:szCs w:val="24"/>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
                <w:iCs/>
                <w:szCs w:val="24"/>
              </w:rPr>
            </w:pPr>
          </w:p>
        </w:tc>
        <w:tc>
          <w:tcPr>
            <w:tcW w:w="143"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
                <w:iCs/>
                <w:szCs w:val="24"/>
              </w:rPr>
            </w:pPr>
          </w:p>
        </w:tc>
      </w:tr>
      <w:tr w:rsidR="00DE029C" w:rsidRPr="00DE029C" w:rsidTr="00DE029C">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ПО.01.УП.01.</w:t>
            </w:r>
          </w:p>
        </w:tc>
        <w:tc>
          <w:tcPr>
            <w:tcW w:w="1199"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vertAlign w:val="superscript"/>
              </w:rPr>
            </w:pPr>
            <w:r w:rsidRPr="00DE029C">
              <w:rPr>
                <w:sz w:val="22"/>
                <w:szCs w:val="22"/>
              </w:rPr>
              <w:t>Основы изобразительной грамоты и рисование</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392</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196</w:t>
            </w: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r w:rsidRPr="00DE029C">
              <w:rPr>
                <w:sz w:val="22"/>
                <w:szCs w:val="22"/>
              </w:rPr>
              <w:t>196</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r w:rsidRPr="00DE029C">
              <w:rPr>
                <w:sz w:val="22"/>
                <w:szCs w:val="22"/>
              </w:rPr>
              <w:t>2,4</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r w:rsidRPr="00DE029C">
              <w:rPr>
                <w:bCs/>
                <w:sz w:val="22"/>
                <w:szCs w:val="22"/>
              </w:rPr>
              <w:t>6</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r w:rsidRPr="00DE029C">
              <w:rPr>
                <w:rFonts w:ascii="Symbol" w:hAnsi="Symbol" w:cs="Arial CYR"/>
                <w:sz w:val="22"/>
                <w:szCs w:val="22"/>
              </w:rPr>
              <w:t></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rPr>
            </w:pPr>
          </w:p>
        </w:tc>
      </w:tr>
      <w:tr w:rsidR="00DE029C" w:rsidRPr="00DE029C" w:rsidTr="00DE029C">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ПО.01.УП.02.</w:t>
            </w:r>
          </w:p>
        </w:tc>
        <w:tc>
          <w:tcPr>
            <w:tcW w:w="1199"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rPr>
            </w:pPr>
            <w:r w:rsidRPr="00DE029C">
              <w:rPr>
                <w:sz w:val="22"/>
                <w:szCs w:val="22"/>
              </w:rPr>
              <w:t>Прикладное творчество</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294</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98</w:t>
            </w: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r w:rsidRPr="00DE029C">
              <w:rPr>
                <w:sz w:val="22"/>
                <w:szCs w:val="22"/>
              </w:rPr>
              <w:t>196</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r w:rsidRPr="00DE029C">
              <w:rPr>
                <w:sz w:val="22"/>
                <w:szCs w:val="22"/>
              </w:rPr>
              <w:t>2,4,6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r w:rsidRPr="00DE029C">
              <w:rPr>
                <w:rFonts w:cs="Arial CYR"/>
                <w:sz w:val="22"/>
                <w:szCs w:val="22"/>
              </w:rPr>
              <w:t>2</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r w:rsidRPr="00DE029C">
              <w:rPr>
                <w:rFonts w:cs="Arial CYR"/>
                <w:sz w:val="22"/>
                <w:szCs w:val="22"/>
              </w:rPr>
              <w:t>2</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rPr>
            </w:pPr>
          </w:p>
        </w:tc>
      </w:tr>
      <w:tr w:rsidR="00DE029C" w:rsidRPr="00DE029C" w:rsidTr="00DE029C">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ПО.01.УП.03.</w:t>
            </w:r>
          </w:p>
        </w:tc>
        <w:tc>
          <w:tcPr>
            <w:tcW w:w="1199"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vertAlign w:val="superscript"/>
              </w:rPr>
            </w:pPr>
            <w:r w:rsidRPr="00DE029C">
              <w:rPr>
                <w:sz w:val="22"/>
                <w:szCs w:val="22"/>
              </w:rPr>
              <w:t>Лепка</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294</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98</w:t>
            </w: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r w:rsidRPr="00DE029C">
              <w:rPr>
                <w:sz w:val="22"/>
                <w:szCs w:val="22"/>
              </w:rPr>
              <w:t>196</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r w:rsidRPr="00DE029C">
              <w:rPr>
                <w:sz w:val="22"/>
                <w:szCs w:val="22"/>
              </w:rPr>
              <w:t>2,4,6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r w:rsidRPr="00DE029C">
              <w:rPr>
                <w:rFonts w:cs="Arial CYR"/>
                <w:sz w:val="22"/>
                <w:szCs w:val="22"/>
              </w:rPr>
              <w:t>2</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r w:rsidRPr="00DE029C">
              <w:rPr>
                <w:rFonts w:cs="Arial CYR"/>
                <w:sz w:val="22"/>
                <w:szCs w:val="22"/>
              </w:rPr>
              <w:t>2</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rPr>
            </w:pPr>
          </w:p>
        </w:tc>
      </w:tr>
      <w:tr w:rsidR="00DE029C" w:rsidRPr="00DE029C" w:rsidTr="00DE029C">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0439F8" w:rsidP="00DE029C">
            <w:pPr>
              <w:widowControl/>
              <w:autoSpaceDE/>
              <w:autoSpaceDN/>
              <w:adjustRightInd/>
              <w:jc w:val="center"/>
              <w:rPr>
                <w:sz w:val="22"/>
                <w:szCs w:val="22"/>
              </w:rPr>
            </w:pPr>
            <w:r>
              <w:rPr>
                <w:sz w:val="22"/>
                <w:szCs w:val="22"/>
              </w:rPr>
              <w:t>ПО.01.УП.04</w:t>
            </w:r>
            <w:r w:rsidR="00DE029C" w:rsidRPr="00DE029C">
              <w:rPr>
                <w:sz w:val="22"/>
                <w:szCs w:val="22"/>
              </w:rPr>
              <w:t>.</w:t>
            </w:r>
          </w:p>
        </w:tc>
        <w:tc>
          <w:tcPr>
            <w:tcW w:w="1199"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vertAlign w:val="superscript"/>
              </w:rPr>
            </w:pPr>
            <w:proofErr w:type="gramStart"/>
            <w:r w:rsidRPr="00DE029C">
              <w:rPr>
                <w:sz w:val="22"/>
                <w:szCs w:val="22"/>
              </w:rPr>
              <w:t>Рисунок</w:t>
            </w:r>
            <w:r w:rsidRPr="00DE029C">
              <w:rPr>
                <w:b/>
                <w:sz w:val="22"/>
                <w:szCs w:val="22"/>
                <w:vertAlign w:val="superscript"/>
              </w:rPr>
              <w:t>3)</w:t>
            </w:r>
            <w:proofErr w:type="gramEnd"/>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957</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396</w:t>
            </w: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r w:rsidRPr="00DE029C">
              <w:rPr>
                <w:sz w:val="22"/>
                <w:szCs w:val="22"/>
              </w:rPr>
              <w:t>561</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r w:rsidRPr="00DE029C">
              <w:rPr>
                <w:sz w:val="22"/>
                <w:szCs w:val="22"/>
              </w:rPr>
              <w:t>8…</w:t>
            </w:r>
          </w:p>
          <w:p w:rsidR="00DE029C" w:rsidRPr="00DE029C" w:rsidRDefault="00DE029C" w:rsidP="00DE029C">
            <w:pPr>
              <w:widowControl/>
              <w:autoSpaceDE/>
              <w:autoSpaceDN/>
              <w:adjustRightInd/>
              <w:jc w:val="center"/>
              <w:rPr>
                <w:sz w:val="22"/>
                <w:szCs w:val="22"/>
              </w:rPr>
            </w:pPr>
            <w:r w:rsidRPr="00DE029C">
              <w:rPr>
                <w:sz w:val="22"/>
                <w:szCs w:val="22"/>
              </w:rPr>
              <w:t>-12,16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r w:rsidRPr="00DE029C">
              <w:rPr>
                <w:sz w:val="22"/>
                <w:szCs w:val="22"/>
              </w:rPr>
              <w:t>14</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r w:rsidRPr="00DE029C">
              <w:rPr>
                <w:rFonts w:ascii="Symbol" w:hAnsi="Symbol" w:cs="Arial CYR"/>
                <w:sz w:val="22"/>
                <w:szCs w:val="22"/>
              </w:rPr>
              <w:t></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r w:rsidRPr="00DE029C">
              <w:rPr>
                <w:rFonts w:ascii="Symbol" w:hAnsi="Symbol" w:cs="Arial CYR"/>
                <w:sz w:val="22"/>
                <w:szCs w:val="22"/>
              </w:rPr>
              <w:t></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r w:rsidRPr="00DE029C">
              <w:rPr>
                <w:rFonts w:ascii="Symbol" w:hAnsi="Symbol" w:cs="Arial CYR"/>
                <w:sz w:val="22"/>
                <w:szCs w:val="22"/>
              </w:rPr>
              <w:t></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r w:rsidRPr="00DE029C">
              <w:rPr>
                <w:rFonts w:ascii="Symbol" w:hAnsi="Symbol" w:cs="Arial CYR"/>
                <w:sz w:val="22"/>
                <w:szCs w:val="22"/>
              </w:rPr>
              <w:t></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rPr>
            </w:pPr>
            <w:r w:rsidRPr="00DE029C">
              <w:rPr>
                <w:sz w:val="22"/>
                <w:szCs w:val="22"/>
              </w:rPr>
              <w:t>4</w:t>
            </w:r>
          </w:p>
        </w:tc>
      </w:tr>
      <w:tr w:rsidR="00DE029C" w:rsidRPr="00DE029C" w:rsidTr="00DE029C">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0439F8" w:rsidP="00DE029C">
            <w:pPr>
              <w:widowControl/>
              <w:autoSpaceDE/>
              <w:autoSpaceDN/>
              <w:adjustRightInd/>
              <w:jc w:val="center"/>
              <w:rPr>
                <w:sz w:val="22"/>
                <w:szCs w:val="22"/>
              </w:rPr>
            </w:pPr>
            <w:r>
              <w:rPr>
                <w:sz w:val="22"/>
                <w:szCs w:val="22"/>
              </w:rPr>
              <w:t>ПО.01.УП.05</w:t>
            </w:r>
            <w:r w:rsidR="00DE029C" w:rsidRPr="00DE029C">
              <w:rPr>
                <w:sz w:val="22"/>
                <w:szCs w:val="22"/>
              </w:rPr>
              <w:t>.</w:t>
            </w:r>
          </w:p>
        </w:tc>
        <w:tc>
          <w:tcPr>
            <w:tcW w:w="1199"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rPr>
            </w:pPr>
            <w:r w:rsidRPr="00DE029C">
              <w:rPr>
                <w:sz w:val="22"/>
                <w:szCs w:val="22"/>
              </w:rPr>
              <w:t>Живопись</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891</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396</w:t>
            </w: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r w:rsidRPr="00DE029C">
              <w:rPr>
                <w:sz w:val="22"/>
                <w:szCs w:val="22"/>
              </w:rPr>
              <w:t>495</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r w:rsidRPr="00DE029C">
              <w:rPr>
                <w:sz w:val="22"/>
                <w:szCs w:val="22"/>
              </w:rPr>
              <w:t>7,9…</w:t>
            </w:r>
          </w:p>
          <w:p w:rsidR="00DE029C" w:rsidRPr="00DE029C" w:rsidRDefault="00DE029C" w:rsidP="00DE029C">
            <w:pPr>
              <w:widowControl/>
              <w:autoSpaceDE/>
              <w:autoSpaceDN/>
              <w:adjustRightInd/>
              <w:jc w:val="center"/>
              <w:rPr>
                <w:sz w:val="22"/>
                <w:szCs w:val="22"/>
              </w:rPr>
            </w:pPr>
            <w:r w:rsidRPr="00DE029C">
              <w:rPr>
                <w:sz w:val="22"/>
                <w:szCs w:val="22"/>
              </w:rPr>
              <w:t>-15</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r w:rsidRPr="00DE029C">
              <w:rPr>
                <w:sz w:val="22"/>
                <w:szCs w:val="22"/>
              </w:rPr>
              <w:t>8…</w:t>
            </w:r>
          </w:p>
          <w:p w:rsidR="00DE029C" w:rsidRPr="00DE029C" w:rsidRDefault="00DE029C" w:rsidP="00DE029C">
            <w:pPr>
              <w:widowControl/>
              <w:autoSpaceDE/>
              <w:autoSpaceDN/>
              <w:adjustRightInd/>
              <w:jc w:val="center"/>
              <w:rPr>
                <w:sz w:val="22"/>
                <w:szCs w:val="22"/>
              </w:rPr>
            </w:pPr>
            <w:r w:rsidRPr="00DE029C">
              <w:rPr>
                <w:sz w:val="22"/>
                <w:szCs w:val="22"/>
              </w:rPr>
              <w:t>-14</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r w:rsidRPr="00DE029C">
              <w:rPr>
                <w:rFonts w:ascii="Symbol" w:hAnsi="Symbol" w:cs="Arial CYR"/>
                <w:sz w:val="22"/>
                <w:szCs w:val="22"/>
              </w:rPr>
              <w:t></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r w:rsidRPr="00DE029C">
              <w:rPr>
                <w:rFonts w:ascii="Symbol" w:hAnsi="Symbol" w:cs="Arial CYR"/>
                <w:sz w:val="22"/>
                <w:szCs w:val="22"/>
              </w:rPr>
              <w:t></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r w:rsidRPr="00DE029C">
              <w:rPr>
                <w:rFonts w:ascii="Symbol" w:hAnsi="Symbol" w:cs="Arial CYR"/>
                <w:sz w:val="22"/>
                <w:szCs w:val="22"/>
              </w:rPr>
              <w:t></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r w:rsidRPr="00DE029C">
              <w:rPr>
                <w:rFonts w:ascii="Symbol" w:hAnsi="Symbol" w:cs="Arial CYR"/>
                <w:sz w:val="22"/>
                <w:szCs w:val="22"/>
              </w:rPr>
              <w:t></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rPr>
            </w:pPr>
            <w:r w:rsidRPr="00DE029C">
              <w:rPr>
                <w:sz w:val="22"/>
                <w:szCs w:val="22"/>
              </w:rPr>
              <w:t>3</w:t>
            </w:r>
          </w:p>
        </w:tc>
      </w:tr>
      <w:tr w:rsidR="00DE029C" w:rsidRPr="00DE029C" w:rsidTr="00DE029C">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ПО.01.УП.06.</w:t>
            </w:r>
          </w:p>
        </w:tc>
        <w:tc>
          <w:tcPr>
            <w:tcW w:w="1199"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vertAlign w:val="superscript"/>
              </w:rPr>
            </w:pPr>
            <w:r w:rsidRPr="00DE029C">
              <w:rPr>
                <w:sz w:val="22"/>
                <w:szCs w:val="22"/>
              </w:rPr>
              <w:t>Композиция станковая</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924</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4"/>
                <w:szCs w:val="24"/>
              </w:rPr>
            </w:pPr>
            <w:r w:rsidRPr="00DE029C">
              <w:rPr>
                <w:sz w:val="24"/>
                <w:szCs w:val="24"/>
              </w:rPr>
              <w:t>561</w:t>
            </w: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r w:rsidRPr="00DE029C">
              <w:rPr>
                <w:sz w:val="22"/>
                <w:szCs w:val="22"/>
              </w:rPr>
              <w:t>363</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r w:rsidRPr="00DE029C">
              <w:rPr>
                <w:sz w:val="22"/>
                <w:szCs w:val="22"/>
              </w:rPr>
              <w:t>7,9…</w:t>
            </w:r>
          </w:p>
          <w:p w:rsidR="00DE029C" w:rsidRPr="00DE029C" w:rsidRDefault="00DE029C" w:rsidP="00DE029C">
            <w:pPr>
              <w:widowControl/>
              <w:autoSpaceDE/>
              <w:autoSpaceDN/>
              <w:adjustRightInd/>
              <w:jc w:val="center"/>
              <w:rPr>
                <w:sz w:val="22"/>
                <w:szCs w:val="22"/>
              </w:rPr>
            </w:pPr>
            <w:r w:rsidRPr="00DE029C">
              <w:rPr>
                <w:sz w:val="22"/>
                <w:szCs w:val="22"/>
              </w:rPr>
              <w:t>-15</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r w:rsidRPr="00DE029C">
              <w:rPr>
                <w:sz w:val="22"/>
                <w:szCs w:val="22"/>
              </w:rPr>
              <w:t>8…</w:t>
            </w:r>
          </w:p>
          <w:p w:rsidR="00DE029C" w:rsidRPr="00DE029C" w:rsidRDefault="00DE029C" w:rsidP="00DE029C">
            <w:pPr>
              <w:widowControl/>
              <w:autoSpaceDE/>
              <w:autoSpaceDN/>
              <w:adjustRightInd/>
              <w:jc w:val="center"/>
              <w:rPr>
                <w:sz w:val="22"/>
                <w:szCs w:val="22"/>
              </w:rPr>
            </w:pPr>
            <w:r w:rsidRPr="00DE029C">
              <w:rPr>
                <w:sz w:val="22"/>
                <w:szCs w:val="22"/>
              </w:rPr>
              <w:t>-14</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rPr>
            </w:pPr>
            <w:r w:rsidRPr="00DE029C">
              <w:rPr>
                <w:sz w:val="22"/>
                <w:szCs w:val="22"/>
              </w:rPr>
              <w:t>3</w:t>
            </w:r>
          </w:p>
        </w:tc>
      </w:tr>
      <w:tr w:rsidR="00DE029C" w:rsidRPr="00DE029C" w:rsidTr="00DE029C">
        <w:trPr>
          <w:trHeight w:val="315"/>
        </w:trPr>
        <w:tc>
          <w:tcPr>
            <w:tcW w:w="80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r w:rsidRPr="00DE029C">
              <w:rPr>
                <w:b/>
                <w:bCs/>
                <w:iCs/>
                <w:sz w:val="22"/>
                <w:szCs w:val="22"/>
              </w:rPr>
              <w:lastRenderedPageBreak/>
              <w:t>ПО.02.</w:t>
            </w:r>
          </w:p>
        </w:tc>
        <w:tc>
          <w:tcPr>
            <w:tcW w:w="1199" w:type="pct"/>
            <w:tcBorders>
              <w:top w:val="single" w:sz="4" w:space="0" w:color="auto"/>
              <w:left w:val="single" w:sz="4" w:space="0" w:color="auto"/>
              <w:bottom w:val="single" w:sz="4" w:space="0" w:color="auto"/>
              <w:right w:val="single" w:sz="4" w:space="0" w:color="auto"/>
            </w:tcBorders>
            <w:shd w:val="clear" w:color="auto" w:fill="EAEAEA"/>
            <w:vAlign w:val="bottom"/>
          </w:tcPr>
          <w:p w:rsidR="00DE029C" w:rsidRPr="00DE029C" w:rsidRDefault="00DE029C" w:rsidP="00DE029C">
            <w:pPr>
              <w:widowControl/>
              <w:autoSpaceDE/>
              <w:autoSpaceDN/>
              <w:adjustRightInd/>
              <w:rPr>
                <w:b/>
                <w:bCs/>
                <w:iCs/>
                <w:sz w:val="22"/>
                <w:szCs w:val="22"/>
              </w:rPr>
            </w:pPr>
            <w:r w:rsidRPr="00DE029C">
              <w:rPr>
                <w:b/>
                <w:bCs/>
                <w:iCs/>
                <w:sz w:val="22"/>
                <w:szCs w:val="22"/>
              </w:rPr>
              <w:t>История искусств</w:t>
            </w:r>
          </w:p>
        </w:tc>
        <w:tc>
          <w:tcPr>
            <w:tcW w:w="384" w:type="pct"/>
            <w:tcBorders>
              <w:top w:val="single" w:sz="4" w:space="0" w:color="auto"/>
              <w:left w:val="single" w:sz="4" w:space="0" w:color="auto"/>
              <w:bottom w:val="single" w:sz="4" w:space="0" w:color="auto"/>
              <w:right w:val="single" w:sz="4" w:space="0" w:color="auto"/>
            </w:tcBorders>
            <w:shd w:val="clear" w:color="auto" w:fill="EAEAEA"/>
            <w:vAlign w:val="bottom"/>
          </w:tcPr>
          <w:p w:rsidR="00DE029C" w:rsidRPr="00DE029C" w:rsidRDefault="00AA2E5E" w:rsidP="00AA2E5E">
            <w:pPr>
              <w:widowControl/>
              <w:autoSpaceDE/>
              <w:autoSpaceDN/>
              <w:adjustRightInd/>
              <w:jc w:val="center"/>
              <w:rPr>
                <w:b/>
                <w:bCs/>
                <w:iCs/>
                <w:sz w:val="22"/>
                <w:szCs w:val="22"/>
              </w:rPr>
            </w:pPr>
            <w:r>
              <w:rPr>
                <w:b/>
                <w:bCs/>
                <w:iCs/>
                <w:sz w:val="22"/>
                <w:szCs w:val="22"/>
              </w:rPr>
              <w:t>592,5</w:t>
            </w:r>
          </w:p>
        </w:tc>
        <w:tc>
          <w:tcPr>
            <w:tcW w:w="287" w:type="pct"/>
            <w:gridSpan w:val="2"/>
            <w:tcBorders>
              <w:top w:val="single" w:sz="4" w:space="0" w:color="auto"/>
              <w:left w:val="single" w:sz="4" w:space="0" w:color="auto"/>
              <w:bottom w:val="single" w:sz="4" w:space="0" w:color="auto"/>
              <w:right w:val="single" w:sz="4" w:space="0" w:color="auto"/>
            </w:tcBorders>
            <w:shd w:val="clear" w:color="auto" w:fill="EAEAEA"/>
            <w:vAlign w:val="bottom"/>
          </w:tcPr>
          <w:p w:rsidR="00DE029C" w:rsidRPr="00DE029C" w:rsidRDefault="00AA2E5E" w:rsidP="00DE029C">
            <w:pPr>
              <w:widowControl/>
              <w:autoSpaceDE/>
              <w:autoSpaceDN/>
              <w:adjustRightInd/>
              <w:jc w:val="center"/>
              <w:rPr>
                <w:b/>
                <w:bCs/>
                <w:iCs/>
                <w:sz w:val="22"/>
                <w:szCs w:val="22"/>
              </w:rPr>
            </w:pPr>
            <w:r>
              <w:rPr>
                <w:b/>
                <w:bCs/>
                <w:iCs/>
                <w:sz w:val="22"/>
                <w:szCs w:val="22"/>
              </w:rPr>
              <w:t>263,5</w:t>
            </w:r>
          </w:p>
        </w:tc>
        <w:tc>
          <w:tcPr>
            <w:tcW w:w="563" w:type="pct"/>
            <w:gridSpan w:val="6"/>
            <w:tcBorders>
              <w:top w:val="single" w:sz="4" w:space="0" w:color="auto"/>
              <w:left w:val="single" w:sz="4" w:space="0" w:color="auto"/>
              <w:bottom w:val="single" w:sz="4" w:space="0" w:color="auto"/>
              <w:right w:val="single" w:sz="4" w:space="0" w:color="auto"/>
            </w:tcBorders>
            <w:shd w:val="clear" w:color="auto" w:fill="E6E6E6"/>
            <w:vAlign w:val="bottom"/>
          </w:tcPr>
          <w:p w:rsidR="00DE029C" w:rsidRPr="00DE029C" w:rsidRDefault="00AA2E5E" w:rsidP="00DE029C">
            <w:pPr>
              <w:widowControl/>
              <w:autoSpaceDE/>
              <w:autoSpaceDN/>
              <w:adjustRightInd/>
              <w:jc w:val="center"/>
              <w:rPr>
                <w:b/>
                <w:bCs/>
                <w:iCs/>
                <w:sz w:val="24"/>
                <w:szCs w:val="24"/>
              </w:rPr>
            </w:pPr>
            <w:r>
              <w:rPr>
                <w:b/>
                <w:bCs/>
                <w:iCs/>
                <w:sz w:val="24"/>
                <w:szCs w:val="24"/>
              </w:rPr>
              <w:t>329</w:t>
            </w:r>
          </w:p>
        </w:tc>
        <w:tc>
          <w:tcPr>
            <w:tcW w:w="247" w:type="pct"/>
            <w:tcBorders>
              <w:top w:val="single" w:sz="4" w:space="0" w:color="auto"/>
              <w:left w:val="single" w:sz="4" w:space="0" w:color="auto"/>
              <w:bottom w:val="single" w:sz="4" w:space="0" w:color="auto"/>
              <w:right w:val="single" w:sz="4" w:space="0" w:color="auto"/>
            </w:tcBorders>
            <w:shd w:val="clear" w:color="auto" w:fill="E6E6E6"/>
          </w:tcPr>
          <w:p w:rsidR="00DE029C" w:rsidRPr="00DE029C" w:rsidRDefault="00DE029C" w:rsidP="00DE029C">
            <w:pPr>
              <w:widowControl/>
              <w:autoSpaceDE/>
              <w:autoSpaceDN/>
              <w:adjustRightInd/>
              <w:jc w:val="center"/>
              <w:rPr>
                <w:b/>
                <w:bCs/>
                <w:iCs/>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bottom"/>
          </w:tcPr>
          <w:p w:rsidR="00DE029C" w:rsidRPr="00DE029C" w:rsidRDefault="00DE029C" w:rsidP="00DE029C">
            <w:pPr>
              <w:widowControl/>
              <w:autoSpaceDE/>
              <w:autoSpaceDN/>
              <w:adjustRightInd/>
              <w:jc w:val="center"/>
              <w:rPr>
                <w:b/>
                <w:bCs/>
                <w:iCs/>
                <w:sz w:val="22"/>
                <w:szCs w:val="22"/>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
                <w:iCs/>
                <w:sz w:val="22"/>
                <w:szCs w:val="22"/>
              </w:rPr>
            </w:pPr>
            <w:r w:rsidRPr="00DE029C">
              <w:rPr>
                <w:b/>
                <w:bCs/>
                <w:i/>
                <w:iCs/>
                <w:sz w:val="22"/>
                <w:szCs w:val="22"/>
              </w:rPr>
              <w:t> </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
                <w:iCs/>
                <w:sz w:val="22"/>
                <w:szCs w:val="22"/>
              </w:rPr>
            </w:pPr>
            <w:r w:rsidRPr="00DE029C">
              <w:rPr>
                <w:b/>
                <w:bCs/>
                <w:i/>
                <w:iCs/>
                <w:sz w:val="22"/>
                <w:szCs w:val="22"/>
              </w:rPr>
              <w:t> </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
                <w:iCs/>
                <w:sz w:val="22"/>
                <w:szCs w:val="22"/>
              </w:rPr>
            </w:pPr>
            <w:r w:rsidRPr="00DE029C">
              <w:rPr>
                <w:b/>
                <w:bCs/>
                <w:i/>
                <w:iCs/>
                <w:sz w:val="22"/>
                <w:szCs w:val="22"/>
              </w:rPr>
              <w:t> </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
                <w:iCs/>
                <w:sz w:val="22"/>
                <w:szCs w:val="22"/>
              </w:rPr>
            </w:pPr>
            <w:r w:rsidRPr="00DE029C">
              <w:rPr>
                <w:b/>
                <w:bCs/>
                <w:i/>
                <w:iCs/>
                <w:sz w:val="22"/>
                <w:szCs w:val="22"/>
              </w:rPr>
              <w:t> </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
                <w:iCs/>
                <w:sz w:val="22"/>
                <w:szCs w:val="22"/>
              </w:rPr>
            </w:pPr>
            <w:r w:rsidRPr="00DE029C">
              <w:rPr>
                <w:b/>
                <w:bCs/>
                <w:i/>
                <w:iCs/>
                <w:sz w:val="22"/>
                <w:szCs w:val="22"/>
              </w:rPr>
              <w:t> </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
                <w:iCs/>
                <w:sz w:val="22"/>
                <w:szCs w:val="22"/>
              </w:rPr>
            </w:pPr>
            <w:r w:rsidRPr="00DE029C">
              <w:rPr>
                <w:b/>
                <w:bCs/>
                <w:i/>
                <w:iCs/>
                <w:sz w:val="22"/>
                <w:szCs w:val="22"/>
              </w:rPr>
              <w:t> </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
                <w:iCs/>
                <w:sz w:val="22"/>
                <w:szCs w:val="22"/>
              </w:rPr>
            </w:pPr>
            <w:r w:rsidRPr="00DE029C">
              <w:rPr>
                <w:b/>
                <w:bCs/>
                <w:i/>
                <w:iCs/>
                <w:sz w:val="22"/>
                <w:szCs w:val="22"/>
              </w:rPr>
              <w:t> </w:t>
            </w:r>
          </w:p>
        </w:tc>
        <w:tc>
          <w:tcPr>
            <w:tcW w:w="143"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
                <w:iCs/>
                <w:sz w:val="22"/>
                <w:szCs w:val="22"/>
              </w:rPr>
            </w:pPr>
            <w:r w:rsidRPr="00DE029C">
              <w:rPr>
                <w:b/>
                <w:bCs/>
                <w:i/>
                <w:iCs/>
                <w:sz w:val="22"/>
                <w:szCs w:val="22"/>
              </w:rPr>
              <w:t> </w:t>
            </w:r>
          </w:p>
        </w:tc>
      </w:tr>
      <w:tr w:rsidR="00DE029C" w:rsidRPr="00DE029C" w:rsidTr="00DE029C">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ПО.02.УП.01.</w:t>
            </w:r>
          </w:p>
        </w:tc>
        <w:tc>
          <w:tcPr>
            <w:tcW w:w="1199"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rPr>
            </w:pPr>
            <w:r w:rsidRPr="00DE029C">
              <w:rPr>
                <w:sz w:val="22"/>
                <w:szCs w:val="22"/>
              </w:rPr>
              <w:t>Беседы об искусстве</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AA2E5E" w:rsidP="00AA2E5E">
            <w:pPr>
              <w:widowControl/>
              <w:autoSpaceDE/>
              <w:autoSpaceDN/>
              <w:adjustRightInd/>
              <w:jc w:val="center"/>
              <w:rPr>
                <w:sz w:val="22"/>
                <w:szCs w:val="22"/>
              </w:rPr>
            </w:pPr>
            <w:r>
              <w:rPr>
                <w:sz w:val="22"/>
                <w:szCs w:val="22"/>
              </w:rPr>
              <w:t>196,5</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AA2E5E" w:rsidP="00DE029C">
            <w:pPr>
              <w:widowControl/>
              <w:autoSpaceDE/>
              <w:autoSpaceDN/>
              <w:adjustRightInd/>
              <w:jc w:val="center"/>
              <w:rPr>
                <w:sz w:val="22"/>
                <w:szCs w:val="22"/>
              </w:rPr>
            </w:pPr>
            <w:r>
              <w:rPr>
                <w:sz w:val="22"/>
                <w:szCs w:val="22"/>
              </w:rPr>
              <w:t>65,5</w:t>
            </w: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AA2E5E" w:rsidP="00DE029C">
            <w:pPr>
              <w:widowControl/>
              <w:autoSpaceDE/>
              <w:autoSpaceDN/>
              <w:adjustRightInd/>
              <w:jc w:val="center"/>
              <w:rPr>
                <w:sz w:val="22"/>
                <w:szCs w:val="22"/>
              </w:rPr>
            </w:pPr>
            <w:r>
              <w:rPr>
                <w:sz w:val="22"/>
                <w:szCs w:val="22"/>
              </w:rPr>
              <w:t>131</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r w:rsidRPr="00DE029C">
              <w:rPr>
                <w:sz w:val="22"/>
                <w:szCs w:val="22"/>
              </w:rPr>
              <w:t>2,4,6</w:t>
            </w:r>
            <w:r w:rsidR="00AA2E5E">
              <w:rPr>
                <w:sz w:val="22"/>
                <w:szCs w:val="22"/>
              </w:rPr>
              <w:t>,8</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r w:rsidRPr="00DE029C">
              <w:rPr>
                <w:rFonts w:cs="Arial CYR"/>
                <w:sz w:val="22"/>
                <w:szCs w:val="22"/>
              </w:rPr>
              <w:t>1</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r w:rsidRPr="00DE029C">
              <w:rPr>
                <w:rFonts w:cs="Arial CYR"/>
                <w:sz w:val="22"/>
                <w:szCs w:val="22"/>
              </w:rPr>
              <w:t>1</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r w:rsidRPr="00DE029C">
              <w:rPr>
                <w:rFonts w:cs="Arial CYR"/>
                <w:sz w:val="22"/>
                <w:szCs w:val="22"/>
              </w:rPr>
              <w:t>1</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AA2E5E" w:rsidP="00DE029C">
            <w:pPr>
              <w:widowControl/>
              <w:autoSpaceDE/>
              <w:autoSpaceDN/>
              <w:adjustRightInd/>
              <w:jc w:val="center"/>
              <w:rPr>
                <w:rFonts w:cs="Arial CYR"/>
                <w:sz w:val="22"/>
                <w:szCs w:val="22"/>
              </w:rPr>
            </w:pPr>
            <w:r w:rsidRPr="00DE029C">
              <w:rPr>
                <w:sz w:val="22"/>
                <w:szCs w:val="22"/>
              </w:rPr>
              <w:t>1</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rPr>
            </w:pPr>
          </w:p>
        </w:tc>
      </w:tr>
      <w:tr w:rsidR="00DE029C" w:rsidRPr="00DE029C" w:rsidTr="00DE029C">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ПО.02.УП.02.</w:t>
            </w:r>
          </w:p>
        </w:tc>
        <w:tc>
          <w:tcPr>
            <w:tcW w:w="1199"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rPr>
            </w:pPr>
            <w:r w:rsidRPr="00DE029C">
              <w:rPr>
                <w:sz w:val="22"/>
                <w:szCs w:val="22"/>
              </w:rPr>
              <w:t xml:space="preserve">История изобразительного искусства </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AA2E5E" w:rsidP="00DE029C">
            <w:pPr>
              <w:widowControl/>
              <w:autoSpaceDE/>
              <w:autoSpaceDN/>
              <w:adjustRightInd/>
              <w:jc w:val="center"/>
              <w:rPr>
                <w:sz w:val="22"/>
                <w:szCs w:val="22"/>
              </w:rPr>
            </w:pPr>
            <w:r>
              <w:rPr>
                <w:sz w:val="22"/>
                <w:szCs w:val="22"/>
              </w:rPr>
              <w:t>396</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AA2E5E" w:rsidP="00DE029C">
            <w:pPr>
              <w:widowControl/>
              <w:autoSpaceDE/>
              <w:autoSpaceDN/>
              <w:adjustRightInd/>
              <w:jc w:val="center"/>
              <w:rPr>
                <w:sz w:val="22"/>
                <w:szCs w:val="22"/>
              </w:rPr>
            </w:pPr>
            <w:r>
              <w:rPr>
                <w:sz w:val="22"/>
                <w:szCs w:val="22"/>
              </w:rPr>
              <w:t>198</w:t>
            </w: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AA2E5E" w:rsidP="00DE029C">
            <w:pPr>
              <w:widowControl/>
              <w:autoSpaceDE/>
              <w:autoSpaceDN/>
              <w:adjustRightInd/>
              <w:jc w:val="center"/>
              <w:rPr>
                <w:sz w:val="22"/>
                <w:szCs w:val="22"/>
              </w:rPr>
            </w:pPr>
            <w:r>
              <w:rPr>
                <w:sz w:val="22"/>
                <w:szCs w:val="22"/>
              </w:rPr>
              <w:t>198</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AA2E5E" w:rsidP="00DE029C">
            <w:pPr>
              <w:widowControl/>
              <w:autoSpaceDE/>
              <w:autoSpaceDN/>
              <w:adjustRightInd/>
              <w:jc w:val="center"/>
              <w:rPr>
                <w:sz w:val="22"/>
                <w:szCs w:val="22"/>
              </w:rPr>
            </w:pPr>
            <w:r>
              <w:rPr>
                <w:sz w:val="22"/>
                <w:szCs w:val="22"/>
              </w:rPr>
              <w:t>10</w:t>
            </w:r>
            <w:r w:rsidR="00DE029C" w:rsidRPr="00DE029C">
              <w:rPr>
                <w:sz w:val="22"/>
                <w:szCs w:val="22"/>
              </w:rPr>
              <w:t>…</w:t>
            </w:r>
          </w:p>
          <w:p w:rsidR="00DE029C" w:rsidRPr="00DE029C" w:rsidRDefault="00DE029C" w:rsidP="00DE029C">
            <w:pPr>
              <w:widowControl/>
              <w:autoSpaceDE/>
              <w:autoSpaceDN/>
              <w:adjustRightInd/>
              <w:jc w:val="center"/>
              <w:rPr>
                <w:sz w:val="22"/>
                <w:szCs w:val="22"/>
              </w:rPr>
            </w:pPr>
            <w:r w:rsidRPr="00DE029C">
              <w:rPr>
                <w:sz w:val="22"/>
                <w:szCs w:val="22"/>
              </w:rPr>
              <w:t>-14</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1</w:t>
            </w:r>
            <w:r w:rsidR="00AA2E5E">
              <w:rPr>
                <w:sz w:val="22"/>
                <w:szCs w:val="22"/>
              </w:rPr>
              <w:t>,5</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1</w:t>
            </w:r>
            <w:r w:rsidR="00AA2E5E">
              <w:rPr>
                <w:sz w:val="22"/>
                <w:szCs w:val="22"/>
              </w:rPr>
              <w:t>,5</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1</w:t>
            </w:r>
            <w:r w:rsidR="00AA2E5E">
              <w:rPr>
                <w:sz w:val="22"/>
                <w:szCs w:val="22"/>
              </w:rPr>
              <w:t>,5</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1</w:t>
            </w:r>
            <w:r w:rsidR="00AA2E5E">
              <w:rPr>
                <w:sz w:val="22"/>
                <w:szCs w:val="22"/>
              </w:rPr>
              <w:t>,5</w:t>
            </w:r>
          </w:p>
        </w:tc>
      </w:tr>
      <w:tr w:rsidR="00DE029C" w:rsidRPr="00DE029C" w:rsidTr="00DE029C">
        <w:trPr>
          <w:trHeight w:val="300"/>
        </w:trPr>
        <w:tc>
          <w:tcPr>
            <w:tcW w:w="2002"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bCs/>
                <w:sz w:val="22"/>
                <w:szCs w:val="22"/>
              </w:rPr>
            </w:pPr>
            <w:r w:rsidRPr="00DE029C">
              <w:rPr>
                <w:b/>
                <w:bCs/>
                <w:sz w:val="22"/>
                <w:szCs w:val="22"/>
              </w:rPr>
              <w:t>Аудиторная нагрузка по двум предметным областям:</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bCs/>
                <w:color w:val="F79646"/>
                <w:sz w:val="22"/>
                <w:szCs w:val="22"/>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bCs/>
                <w:color w:val="F79646"/>
                <w:sz w:val="22"/>
                <w:szCs w:val="22"/>
              </w:rPr>
            </w:pPr>
          </w:p>
        </w:tc>
        <w:tc>
          <w:tcPr>
            <w:tcW w:w="56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AA2E5E" w:rsidP="00DE029C">
            <w:pPr>
              <w:widowControl/>
              <w:autoSpaceDE/>
              <w:autoSpaceDN/>
              <w:adjustRightInd/>
              <w:jc w:val="center"/>
              <w:rPr>
                <w:b/>
                <w:bCs/>
                <w:sz w:val="22"/>
                <w:szCs w:val="22"/>
              </w:rPr>
            </w:pPr>
            <w:r>
              <w:rPr>
                <w:b/>
                <w:bCs/>
                <w:sz w:val="22"/>
                <w:szCs w:val="22"/>
              </w:rPr>
              <w:t>2336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color w:val="F79646"/>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color w:val="F79646"/>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rPr>
            </w:pPr>
            <w:r w:rsidRPr="00DE029C">
              <w:rPr>
                <w:b/>
              </w:rPr>
              <w:t>7</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rPr>
            </w:pPr>
            <w:r w:rsidRPr="00DE029C">
              <w:rPr>
                <w:b/>
              </w:rPr>
              <w:t>7</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b/>
              </w:rPr>
            </w:pPr>
            <w:r w:rsidRPr="00DE029C">
              <w:rPr>
                <w:rFonts w:ascii="Symbol" w:hAnsi="Symbol" w:cs="Arial CYR"/>
                <w:b/>
              </w:rPr>
              <w:t></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b/>
              </w:rPr>
            </w:pPr>
            <w:r w:rsidRPr="00DE029C">
              <w:rPr>
                <w:rFonts w:ascii="Symbol" w:hAnsi="Symbol" w:cs="Arial CYR"/>
                <w:b/>
              </w:rPr>
              <w:t></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b/>
              </w:rPr>
            </w:pPr>
            <w:r w:rsidRPr="00DE029C">
              <w:rPr>
                <w:rFonts w:cs="Arial CYR"/>
                <w:b/>
              </w:rPr>
              <w:t>9</w:t>
            </w:r>
            <w:r w:rsidR="00AB3D8B">
              <w:rPr>
                <w:rFonts w:cs="Arial CYR"/>
                <w:b/>
              </w:rPr>
              <w:t>,5</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b/>
              </w:rPr>
            </w:pPr>
            <w:r w:rsidRPr="00DE029C">
              <w:rPr>
                <w:rFonts w:cs="Arial CYR"/>
                <w:b/>
              </w:rPr>
              <w:t>9</w:t>
            </w:r>
            <w:r w:rsidR="00AB3D8B">
              <w:rPr>
                <w:rFonts w:cs="Arial CYR"/>
                <w:b/>
              </w:rPr>
              <w:t>,5</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rPr>
            </w:pPr>
            <w:r w:rsidRPr="00DE029C">
              <w:rPr>
                <w:b/>
              </w:rPr>
              <w:t>10</w:t>
            </w:r>
            <w:r w:rsidR="00AB3D8B">
              <w:rPr>
                <w:b/>
              </w:rPr>
              <w:t>,5</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rPr>
            </w:pPr>
            <w:r w:rsidRPr="00DE029C">
              <w:rPr>
                <w:b/>
              </w:rPr>
              <w:t>11</w:t>
            </w:r>
            <w:r w:rsidR="00AB3D8B">
              <w:rPr>
                <w:b/>
              </w:rPr>
              <w:t>,5</w:t>
            </w:r>
          </w:p>
        </w:tc>
      </w:tr>
      <w:tr w:rsidR="00DE029C" w:rsidRPr="00DE029C" w:rsidTr="00DE029C">
        <w:trPr>
          <w:trHeight w:val="300"/>
        </w:trPr>
        <w:tc>
          <w:tcPr>
            <w:tcW w:w="2002"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bCs/>
                <w:sz w:val="22"/>
                <w:szCs w:val="22"/>
              </w:rPr>
            </w:pPr>
            <w:r w:rsidRPr="00DE029C">
              <w:rPr>
                <w:b/>
                <w:bCs/>
                <w:sz w:val="22"/>
                <w:szCs w:val="22"/>
              </w:rPr>
              <w:t>Максимальная нагрузка по двум предметным областям:</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614915">
            <w:pPr>
              <w:widowControl/>
              <w:autoSpaceDE/>
              <w:autoSpaceDN/>
              <w:adjustRightInd/>
              <w:jc w:val="center"/>
              <w:rPr>
                <w:b/>
                <w:bCs/>
                <w:sz w:val="22"/>
                <w:szCs w:val="22"/>
              </w:rPr>
            </w:pPr>
            <w:r w:rsidRPr="00DE029C">
              <w:rPr>
                <w:b/>
                <w:bCs/>
                <w:sz w:val="22"/>
                <w:szCs w:val="22"/>
              </w:rPr>
              <w:t>4</w:t>
            </w:r>
            <w:r w:rsidR="00614915">
              <w:rPr>
                <w:b/>
                <w:bCs/>
                <w:sz w:val="22"/>
                <w:szCs w:val="22"/>
              </w:rPr>
              <w:t>344,5</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614915" w:rsidP="00DE029C">
            <w:pPr>
              <w:widowControl/>
              <w:autoSpaceDE/>
              <w:autoSpaceDN/>
              <w:adjustRightInd/>
              <w:jc w:val="center"/>
              <w:rPr>
                <w:b/>
                <w:bCs/>
                <w:sz w:val="22"/>
                <w:szCs w:val="22"/>
              </w:rPr>
            </w:pPr>
            <w:r>
              <w:rPr>
                <w:b/>
                <w:bCs/>
                <w:sz w:val="22"/>
                <w:szCs w:val="22"/>
              </w:rPr>
              <w:t>2008,5</w:t>
            </w:r>
          </w:p>
        </w:tc>
        <w:tc>
          <w:tcPr>
            <w:tcW w:w="56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614915">
            <w:pPr>
              <w:widowControl/>
              <w:autoSpaceDE/>
              <w:autoSpaceDN/>
              <w:adjustRightInd/>
              <w:jc w:val="center"/>
              <w:rPr>
                <w:b/>
                <w:bCs/>
                <w:sz w:val="22"/>
                <w:szCs w:val="22"/>
              </w:rPr>
            </w:pPr>
            <w:r w:rsidRPr="00DE029C">
              <w:rPr>
                <w:b/>
                <w:bCs/>
                <w:sz w:val="22"/>
                <w:szCs w:val="22"/>
              </w:rPr>
              <w:t>2</w:t>
            </w:r>
            <w:r w:rsidR="00614915">
              <w:rPr>
                <w:b/>
                <w:bCs/>
                <w:sz w:val="22"/>
                <w:szCs w:val="22"/>
              </w:rPr>
              <w:t>336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color w:val="F79646"/>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color w:val="F79646"/>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F61F1B">
            <w:pPr>
              <w:widowControl/>
              <w:autoSpaceDE/>
              <w:autoSpaceDN/>
              <w:adjustRightInd/>
              <w:rPr>
                <w:b/>
              </w:rPr>
            </w:pPr>
            <w:r w:rsidRPr="00DE029C">
              <w:rPr>
                <w:b/>
              </w:rPr>
              <w:t>1</w:t>
            </w:r>
            <w:r w:rsidR="00F61F1B">
              <w:rPr>
                <w:b/>
              </w:rPr>
              <w:t>1,5</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F61F1B" w:rsidP="00DE029C">
            <w:pPr>
              <w:widowControl/>
              <w:autoSpaceDE/>
              <w:autoSpaceDN/>
              <w:adjustRightInd/>
              <w:jc w:val="center"/>
              <w:rPr>
                <w:b/>
              </w:rPr>
            </w:pPr>
            <w:r>
              <w:rPr>
                <w:b/>
              </w:rPr>
              <w:t>11,5</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b/>
              </w:rPr>
            </w:pPr>
            <w:r w:rsidRPr="00DE029C">
              <w:rPr>
                <w:rFonts w:ascii="Symbol" w:hAnsi="Symbol" w:cs="Arial CYR"/>
                <w:b/>
              </w:rPr>
              <w:t></w:t>
            </w:r>
            <w:r w:rsidRPr="00DE029C">
              <w:rPr>
                <w:rFonts w:ascii="Symbol" w:hAnsi="Symbol" w:cs="Arial CYR"/>
                <w:b/>
              </w:rPr>
              <w:t></w:t>
            </w:r>
            <w:r w:rsidRPr="00DE029C">
              <w:rPr>
                <w:rFonts w:ascii="Symbol" w:hAnsi="Symbol" w:cs="Arial CYR"/>
                <w:b/>
              </w:rPr>
              <w:t></w:t>
            </w:r>
            <w:r w:rsidRPr="00DE029C">
              <w:rPr>
                <w:rFonts w:ascii="Symbol" w:hAnsi="Symbol" w:cs="Arial CYR"/>
                <w:b/>
              </w:rPr>
              <w:t></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0E7BED" w:rsidP="00DE029C">
            <w:pPr>
              <w:widowControl/>
              <w:autoSpaceDE/>
              <w:autoSpaceDN/>
              <w:adjustRightInd/>
              <w:jc w:val="center"/>
              <w:rPr>
                <w:rFonts w:ascii="Symbol" w:hAnsi="Symbol" w:cs="Arial CYR"/>
                <w:b/>
              </w:rPr>
            </w:pPr>
            <w:r>
              <w:rPr>
                <w:rFonts w:ascii="Symbol" w:hAnsi="Symbol" w:cs="Arial CYR"/>
                <w:b/>
              </w:rPr>
              <w:t></w:t>
            </w:r>
            <w:r>
              <w:rPr>
                <w:rFonts w:ascii="Symbol" w:hAnsi="Symbol" w:cs="Arial CYR"/>
                <w:b/>
              </w:rPr>
              <w:t></w:t>
            </w:r>
            <w:r>
              <w:rPr>
                <w:rFonts w:ascii="Symbol" w:hAnsi="Symbol" w:cs="Arial CYR"/>
                <w:b/>
              </w:rPr>
              <w:t></w:t>
            </w:r>
            <w:r>
              <w:rPr>
                <w:rFonts w:ascii="Symbol" w:hAnsi="Symbol" w:cs="Arial CYR"/>
                <w:b/>
              </w:rPr>
              <w:t></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0E7BED">
            <w:pPr>
              <w:widowControl/>
              <w:autoSpaceDE/>
              <w:autoSpaceDN/>
              <w:adjustRightInd/>
              <w:jc w:val="center"/>
              <w:rPr>
                <w:rFonts w:cs="Arial CYR"/>
                <w:b/>
              </w:rPr>
            </w:pPr>
            <w:r w:rsidRPr="00DE029C">
              <w:rPr>
                <w:rFonts w:cs="Arial CYR"/>
                <w:b/>
              </w:rPr>
              <w:t>1</w:t>
            </w:r>
            <w:r w:rsidR="000E7BED">
              <w:rPr>
                <w:rFonts w:cs="Arial CYR"/>
                <w:b/>
              </w:rPr>
              <w:t>7</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0E7BED" w:rsidP="00DE029C">
            <w:pPr>
              <w:widowControl/>
              <w:autoSpaceDE/>
              <w:autoSpaceDN/>
              <w:adjustRightInd/>
              <w:jc w:val="center"/>
              <w:rPr>
                <w:rFonts w:cs="Arial CYR"/>
                <w:b/>
              </w:rPr>
            </w:pPr>
            <w:r>
              <w:rPr>
                <w:rFonts w:cs="Arial CYR"/>
                <w:b/>
              </w:rPr>
              <w:t>19,5</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rPr>
            </w:pPr>
            <w:r w:rsidRPr="00DE029C">
              <w:rPr>
                <w:b/>
              </w:rPr>
              <w:t>21</w:t>
            </w:r>
            <w:r w:rsidR="000E7BED">
              <w:rPr>
                <w:b/>
              </w:rPr>
              <w:t>,5</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rPr>
            </w:pPr>
            <w:r w:rsidRPr="00DE029C">
              <w:rPr>
                <w:b/>
              </w:rPr>
              <w:t>22</w:t>
            </w:r>
            <w:r w:rsidR="000E7BED">
              <w:rPr>
                <w:b/>
              </w:rPr>
              <w:t>,5</w:t>
            </w:r>
          </w:p>
        </w:tc>
      </w:tr>
      <w:tr w:rsidR="00DE029C" w:rsidRPr="00DE029C" w:rsidTr="00DE029C">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bCs/>
                <w:sz w:val="22"/>
                <w:szCs w:val="22"/>
              </w:rPr>
            </w:pPr>
            <w:r w:rsidRPr="00DE029C">
              <w:rPr>
                <w:b/>
                <w:bCs/>
                <w:sz w:val="22"/>
                <w:szCs w:val="22"/>
              </w:rPr>
              <w:t>ПО.03.</w:t>
            </w:r>
          </w:p>
        </w:tc>
        <w:tc>
          <w:tcPr>
            <w:tcW w:w="1199"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b/>
                <w:bCs/>
                <w:sz w:val="22"/>
                <w:szCs w:val="22"/>
              </w:rPr>
            </w:pPr>
            <w:r w:rsidRPr="00DE029C">
              <w:rPr>
                <w:b/>
                <w:bCs/>
                <w:sz w:val="22"/>
                <w:szCs w:val="22"/>
              </w:rPr>
              <w:t xml:space="preserve">Пленэрные занятия </w:t>
            </w:r>
            <w:r w:rsidRPr="00DE029C">
              <w:rPr>
                <w:b/>
                <w:bCs/>
                <w:sz w:val="22"/>
                <w:szCs w:val="22"/>
                <w:vertAlign w:val="superscript"/>
              </w:rPr>
              <w:t>4)</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bCs/>
                <w:sz w:val="22"/>
                <w:szCs w:val="22"/>
              </w:rPr>
            </w:pPr>
            <w:r w:rsidRPr="00DE029C">
              <w:rPr>
                <w:b/>
                <w:bCs/>
                <w:sz w:val="22"/>
                <w:szCs w:val="22"/>
              </w:rPr>
              <w:t>140</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bCs/>
                <w:color w:val="F79646"/>
                <w:sz w:val="22"/>
                <w:szCs w:val="22"/>
              </w:rPr>
            </w:pPr>
          </w:p>
        </w:tc>
        <w:tc>
          <w:tcPr>
            <w:tcW w:w="56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b/>
                <w:bCs/>
                <w:sz w:val="22"/>
                <w:szCs w:val="22"/>
              </w:rPr>
            </w:pPr>
            <w:r w:rsidRPr="00DE029C">
              <w:rPr>
                <w:b/>
                <w:bCs/>
                <w:sz w:val="22"/>
                <w:szCs w:val="22"/>
              </w:rPr>
              <w:t>140</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color w:val="F79646"/>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color w:val="F79646"/>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color w:val="F79646"/>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color w:val="F79646"/>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b/>
                <w:color w:val="F79646"/>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b/>
                <w:color w:val="F79646"/>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b/>
                <w:color w:val="F79646"/>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b/>
                <w:color w:val="F79646"/>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color w:val="F79646"/>
                <w:sz w:val="22"/>
                <w:szCs w:val="22"/>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color w:val="F79646"/>
                <w:sz w:val="22"/>
                <w:szCs w:val="22"/>
              </w:rPr>
            </w:pPr>
          </w:p>
        </w:tc>
      </w:tr>
      <w:tr w:rsidR="00DE029C" w:rsidRPr="00DE029C" w:rsidTr="00DE029C">
        <w:trPr>
          <w:trHeight w:val="300"/>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Cs/>
                <w:sz w:val="22"/>
                <w:szCs w:val="22"/>
              </w:rPr>
            </w:pPr>
            <w:r w:rsidRPr="00DE029C">
              <w:rPr>
                <w:bCs/>
                <w:sz w:val="22"/>
                <w:szCs w:val="22"/>
              </w:rPr>
              <w:t>ПО.03.УП.01.</w:t>
            </w:r>
          </w:p>
        </w:tc>
        <w:tc>
          <w:tcPr>
            <w:tcW w:w="1199"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bCs/>
                <w:sz w:val="22"/>
                <w:szCs w:val="22"/>
              </w:rPr>
            </w:pPr>
            <w:r w:rsidRPr="00DE029C">
              <w:rPr>
                <w:bCs/>
                <w:sz w:val="22"/>
                <w:szCs w:val="22"/>
              </w:rPr>
              <w:t>Пленэр</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Cs/>
                <w:sz w:val="22"/>
                <w:szCs w:val="22"/>
              </w:rPr>
            </w:pPr>
            <w:r w:rsidRPr="00DE029C">
              <w:rPr>
                <w:bCs/>
                <w:sz w:val="22"/>
                <w:szCs w:val="22"/>
              </w:rPr>
              <w:t>140</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bCs/>
                <w:color w:val="F79646"/>
                <w:sz w:val="22"/>
                <w:szCs w:val="22"/>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b/>
                <w:bCs/>
                <w:color w:val="F79646"/>
                <w:sz w:val="22"/>
                <w:szCs w:val="22"/>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bCs/>
                <w:sz w:val="22"/>
                <w:szCs w:val="22"/>
              </w:rPr>
            </w:pPr>
            <w:r w:rsidRPr="00DE029C">
              <w:rPr>
                <w:bCs/>
                <w:sz w:val="22"/>
                <w:szCs w:val="22"/>
              </w:rPr>
              <w:t>140</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b/>
                <w:bCs/>
                <w:color w:val="F79646"/>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Cs/>
                <w:sz w:val="22"/>
                <w:szCs w:val="22"/>
              </w:rPr>
            </w:pPr>
            <w:r w:rsidRPr="00DE029C">
              <w:rPr>
                <w:bCs/>
                <w:sz w:val="22"/>
                <w:szCs w:val="22"/>
              </w:rPr>
              <w:t>8…</w:t>
            </w:r>
          </w:p>
          <w:p w:rsidR="00DE029C" w:rsidRPr="00DE029C" w:rsidRDefault="00DE029C" w:rsidP="00DE029C">
            <w:pPr>
              <w:widowControl/>
              <w:autoSpaceDE/>
              <w:autoSpaceDN/>
              <w:adjustRightInd/>
              <w:jc w:val="center"/>
              <w:rPr>
                <w:b/>
                <w:bCs/>
                <w:color w:val="F79646"/>
                <w:sz w:val="22"/>
                <w:szCs w:val="22"/>
              </w:rPr>
            </w:pPr>
            <w:r w:rsidRPr="00DE029C">
              <w:rPr>
                <w:bCs/>
                <w:sz w:val="22"/>
                <w:szCs w:val="22"/>
              </w:rPr>
              <w:t>-16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color w:val="F79646"/>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b/>
                <w:sz w:val="22"/>
                <w:szCs w:val="22"/>
              </w:rPr>
            </w:pPr>
            <w:r w:rsidRPr="00DE029C">
              <w:rPr>
                <w:sz w:val="22"/>
                <w:szCs w:val="22"/>
              </w:rPr>
              <w:t>х</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b/>
                <w:sz w:val="22"/>
                <w:szCs w:val="22"/>
              </w:rPr>
            </w:pPr>
            <w:r w:rsidRPr="00DE029C">
              <w:rPr>
                <w:sz w:val="22"/>
                <w:szCs w:val="22"/>
              </w:rPr>
              <w:t>х</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b/>
                <w:sz w:val="22"/>
                <w:szCs w:val="22"/>
              </w:rPr>
            </w:pPr>
            <w:r w:rsidRPr="00DE029C">
              <w:rPr>
                <w:sz w:val="22"/>
                <w:szCs w:val="22"/>
              </w:rPr>
              <w:t>х</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sz w:val="22"/>
                <w:szCs w:val="22"/>
              </w:rPr>
            </w:pPr>
            <w:r w:rsidRPr="00DE029C">
              <w:rPr>
                <w:sz w:val="22"/>
                <w:szCs w:val="22"/>
              </w:rPr>
              <w:t>х</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sz w:val="22"/>
                <w:szCs w:val="22"/>
              </w:rPr>
            </w:pPr>
            <w:r w:rsidRPr="00DE029C">
              <w:rPr>
                <w:sz w:val="22"/>
                <w:szCs w:val="22"/>
              </w:rPr>
              <w:t>х</w:t>
            </w:r>
          </w:p>
        </w:tc>
      </w:tr>
      <w:tr w:rsidR="00DE029C" w:rsidRPr="00DE029C" w:rsidTr="00DE029C">
        <w:trPr>
          <w:trHeight w:val="300"/>
        </w:trPr>
        <w:tc>
          <w:tcPr>
            <w:tcW w:w="2002"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bCs/>
                <w:sz w:val="22"/>
                <w:szCs w:val="22"/>
              </w:rPr>
            </w:pPr>
            <w:r w:rsidRPr="00DE029C">
              <w:rPr>
                <w:b/>
                <w:bCs/>
                <w:sz w:val="22"/>
                <w:szCs w:val="22"/>
              </w:rPr>
              <w:t>Аудиторная нагрузка по трем предметным областям:</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bCs/>
                <w:color w:val="F79646"/>
                <w:sz w:val="22"/>
                <w:szCs w:val="22"/>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bCs/>
                <w:color w:val="F79646"/>
                <w:sz w:val="22"/>
                <w:szCs w:val="22"/>
              </w:rPr>
            </w:pPr>
          </w:p>
        </w:tc>
        <w:tc>
          <w:tcPr>
            <w:tcW w:w="56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614915" w:rsidP="00DE029C">
            <w:pPr>
              <w:widowControl/>
              <w:autoSpaceDE/>
              <w:autoSpaceDN/>
              <w:adjustRightInd/>
              <w:jc w:val="center"/>
              <w:rPr>
                <w:b/>
                <w:bCs/>
                <w:sz w:val="22"/>
                <w:szCs w:val="22"/>
              </w:rPr>
            </w:pPr>
            <w:r>
              <w:rPr>
                <w:b/>
                <w:bCs/>
                <w:sz w:val="22"/>
                <w:szCs w:val="22"/>
              </w:rPr>
              <w:t>2476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color w:val="F79646"/>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color w:val="F79646"/>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color w:val="F79646"/>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color w:val="F79646"/>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b/>
                <w:color w:val="F79646"/>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b/>
                <w:color w:val="F79646"/>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b/>
                <w:color w:val="F79646"/>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b/>
                <w:color w:val="F79646"/>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color w:val="F79646"/>
                <w:sz w:val="22"/>
                <w:szCs w:val="22"/>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color w:val="F79646"/>
                <w:sz w:val="22"/>
                <w:szCs w:val="22"/>
              </w:rPr>
            </w:pPr>
          </w:p>
        </w:tc>
      </w:tr>
      <w:tr w:rsidR="00DE029C" w:rsidRPr="00DE029C" w:rsidTr="00DE029C">
        <w:trPr>
          <w:trHeight w:val="300"/>
        </w:trPr>
        <w:tc>
          <w:tcPr>
            <w:tcW w:w="2002"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bCs/>
                <w:sz w:val="22"/>
                <w:szCs w:val="22"/>
              </w:rPr>
            </w:pPr>
            <w:r w:rsidRPr="00DE029C">
              <w:rPr>
                <w:b/>
                <w:bCs/>
                <w:sz w:val="22"/>
                <w:szCs w:val="22"/>
              </w:rPr>
              <w:t>Максимальная нагрузка по трем предметным областям:</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614915" w:rsidP="00DE029C">
            <w:pPr>
              <w:widowControl/>
              <w:autoSpaceDE/>
              <w:autoSpaceDN/>
              <w:adjustRightInd/>
              <w:jc w:val="center"/>
              <w:rPr>
                <w:b/>
                <w:bCs/>
                <w:sz w:val="22"/>
                <w:szCs w:val="22"/>
              </w:rPr>
            </w:pPr>
            <w:r>
              <w:rPr>
                <w:b/>
                <w:bCs/>
                <w:sz w:val="22"/>
                <w:szCs w:val="22"/>
              </w:rPr>
              <w:t>4484,5</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614915" w:rsidP="00DE029C">
            <w:pPr>
              <w:widowControl/>
              <w:autoSpaceDE/>
              <w:autoSpaceDN/>
              <w:adjustRightInd/>
              <w:jc w:val="center"/>
              <w:rPr>
                <w:b/>
                <w:bCs/>
                <w:sz w:val="22"/>
                <w:szCs w:val="22"/>
              </w:rPr>
            </w:pPr>
            <w:r>
              <w:rPr>
                <w:b/>
                <w:bCs/>
                <w:sz w:val="22"/>
                <w:szCs w:val="22"/>
              </w:rPr>
              <w:t>2008,5</w:t>
            </w:r>
          </w:p>
        </w:tc>
        <w:tc>
          <w:tcPr>
            <w:tcW w:w="56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614915">
            <w:pPr>
              <w:widowControl/>
              <w:autoSpaceDE/>
              <w:autoSpaceDN/>
              <w:adjustRightInd/>
              <w:jc w:val="center"/>
              <w:rPr>
                <w:b/>
                <w:bCs/>
                <w:sz w:val="22"/>
                <w:szCs w:val="22"/>
              </w:rPr>
            </w:pPr>
            <w:r w:rsidRPr="00DE029C">
              <w:rPr>
                <w:b/>
                <w:bCs/>
                <w:sz w:val="22"/>
                <w:szCs w:val="22"/>
              </w:rPr>
              <w:t>24</w:t>
            </w:r>
            <w:r w:rsidR="00614915">
              <w:rPr>
                <w:b/>
                <w:bCs/>
                <w:sz w:val="22"/>
                <w:szCs w:val="22"/>
              </w:rPr>
              <w:t>76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color w:val="F79646"/>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color w:val="F79646"/>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color w:val="F79646"/>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color w:val="F79646"/>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b/>
                <w:color w:val="F79646"/>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b/>
                <w:color w:val="F79646"/>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b/>
                <w:color w:val="F79646"/>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b/>
                <w:color w:val="F79646"/>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color w:val="F79646"/>
                <w:sz w:val="22"/>
                <w:szCs w:val="22"/>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color w:val="F79646"/>
                <w:sz w:val="22"/>
                <w:szCs w:val="22"/>
              </w:rPr>
            </w:pPr>
          </w:p>
        </w:tc>
      </w:tr>
      <w:tr w:rsidR="00DE029C" w:rsidRPr="00DE029C" w:rsidTr="00DE029C">
        <w:trPr>
          <w:trHeight w:val="300"/>
        </w:trPr>
        <w:tc>
          <w:tcPr>
            <w:tcW w:w="2002"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bCs/>
                <w:sz w:val="22"/>
                <w:szCs w:val="22"/>
              </w:rPr>
            </w:pPr>
            <w:r w:rsidRPr="00DE029C">
              <w:rPr>
                <w:b/>
                <w:bCs/>
                <w:sz w:val="22"/>
                <w:szCs w:val="22"/>
              </w:rPr>
              <w:t>Количество контрольных уроков, зачетов, экзаменов по трем предметным областям:</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bCs/>
                <w:color w:val="F79646"/>
                <w:sz w:val="22"/>
                <w:szCs w:val="22"/>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bCs/>
                <w:color w:val="F79646"/>
                <w:sz w:val="22"/>
                <w:szCs w:val="22"/>
              </w:rPr>
            </w:pPr>
          </w:p>
        </w:tc>
        <w:tc>
          <w:tcPr>
            <w:tcW w:w="56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b/>
                <w:bCs/>
                <w:color w:val="F79646"/>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sz w:val="22"/>
                <w:szCs w:val="22"/>
              </w:rPr>
            </w:pPr>
            <w:r w:rsidRPr="00DE029C">
              <w:rPr>
                <w:b/>
                <w:bCs/>
                <w:sz w:val="22"/>
                <w:szCs w:val="22"/>
              </w:rPr>
              <w:t>34</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sz w:val="22"/>
                <w:szCs w:val="22"/>
              </w:rPr>
            </w:pPr>
            <w:r w:rsidRPr="00DE029C">
              <w:rPr>
                <w:b/>
                <w:bCs/>
                <w:sz w:val="22"/>
                <w:szCs w:val="22"/>
              </w:rPr>
              <w:t>10</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color w:val="F79646"/>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color w:val="F79646"/>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b/>
                <w:color w:val="F79646"/>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b/>
                <w:color w:val="F79646"/>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b/>
                <w:color w:val="F79646"/>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b/>
                <w:color w:val="F79646"/>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color w:val="F79646"/>
                <w:sz w:val="22"/>
                <w:szCs w:val="22"/>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color w:val="F79646"/>
                <w:sz w:val="22"/>
                <w:szCs w:val="22"/>
              </w:rPr>
            </w:pPr>
          </w:p>
        </w:tc>
      </w:tr>
      <w:tr w:rsidR="00DE029C" w:rsidRPr="00DE029C" w:rsidTr="00DE029C">
        <w:trPr>
          <w:trHeight w:val="315"/>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bCs/>
                <w:sz w:val="22"/>
                <w:szCs w:val="22"/>
              </w:rPr>
            </w:pPr>
            <w:r w:rsidRPr="00DE029C">
              <w:rPr>
                <w:b/>
                <w:bCs/>
                <w:sz w:val="22"/>
                <w:szCs w:val="22"/>
              </w:rPr>
              <w:t>В.00.</w:t>
            </w:r>
          </w:p>
        </w:tc>
        <w:tc>
          <w:tcPr>
            <w:tcW w:w="1199"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
                <w:bCs/>
                <w:sz w:val="24"/>
                <w:szCs w:val="24"/>
                <w:vertAlign w:val="superscript"/>
              </w:rPr>
            </w:pPr>
            <w:proofErr w:type="gramStart"/>
            <w:r w:rsidRPr="00DE029C">
              <w:rPr>
                <w:b/>
                <w:bCs/>
                <w:sz w:val="24"/>
                <w:szCs w:val="24"/>
              </w:rPr>
              <w:t>Вариативная часть</w:t>
            </w:r>
            <w:r w:rsidRPr="00DE029C">
              <w:rPr>
                <w:b/>
                <w:bCs/>
                <w:sz w:val="24"/>
                <w:szCs w:val="24"/>
                <w:vertAlign w:val="superscript"/>
              </w:rPr>
              <w:t>5)</w:t>
            </w:r>
            <w:proofErr w:type="gramEnd"/>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614915" w:rsidP="00DE029C">
            <w:pPr>
              <w:widowControl/>
              <w:autoSpaceDE/>
              <w:autoSpaceDN/>
              <w:adjustRightInd/>
              <w:jc w:val="center"/>
              <w:rPr>
                <w:b/>
                <w:bCs/>
                <w:sz w:val="22"/>
                <w:szCs w:val="22"/>
              </w:rPr>
            </w:pPr>
            <w:r>
              <w:rPr>
                <w:b/>
                <w:bCs/>
                <w:sz w:val="22"/>
                <w:szCs w:val="22"/>
              </w:rPr>
              <w:t>10</w:t>
            </w:r>
            <w:r w:rsidR="00F611EA">
              <w:rPr>
                <w:b/>
                <w:bCs/>
                <w:sz w:val="22"/>
                <w:szCs w:val="22"/>
              </w:rPr>
              <w:t>54</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F611EA" w:rsidP="00DE029C">
            <w:pPr>
              <w:widowControl/>
              <w:autoSpaceDE/>
              <w:autoSpaceDN/>
              <w:adjustRightInd/>
              <w:jc w:val="center"/>
              <w:rPr>
                <w:b/>
                <w:bCs/>
                <w:sz w:val="22"/>
                <w:szCs w:val="22"/>
              </w:rPr>
            </w:pPr>
            <w:r>
              <w:rPr>
                <w:b/>
                <w:bCs/>
                <w:sz w:val="22"/>
                <w:szCs w:val="22"/>
              </w:rPr>
              <w:t>527</w:t>
            </w:r>
          </w:p>
        </w:tc>
        <w:tc>
          <w:tcPr>
            <w:tcW w:w="56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614915" w:rsidP="00DE029C">
            <w:pPr>
              <w:widowControl/>
              <w:autoSpaceDE/>
              <w:autoSpaceDN/>
              <w:adjustRightInd/>
              <w:jc w:val="center"/>
              <w:rPr>
                <w:b/>
                <w:bCs/>
                <w:sz w:val="22"/>
                <w:szCs w:val="22"/>
              </w:rPr>
            </w:pPr>
            <w:r>
              <w:rPr>
                <w:b/>
                <w:bCs/>
                <w:sz w:val="22"/>
                <w:szCs w:val="22"/>
              </w:rPr>
              <w:t>527</w:t>
            </w:r>
          </w:p>
        </w:tc>
        <w:tc>
          <w:tcPr>
            <w:tcW w:w="247" w:type="pct"/>
            <w:tcBorders>
              <w:top w:val="single" w:sz="4" w:space="0" w:color="auto"/>
              <w:left w:val="single" w:sz="4" w:space="0" w:color="auto"/>
              <w:bottom w:val="single" w:sz="4" w:space="0" w:color="auto"/>
              <w:right w:val="single" w:sz="4" w:space="0" w:color="auto"/>
            </w:tcBorders>
            <w:shd w:val="clear" w:color="auto" w:fill="E6E6E6"/>
          </w:tcPr>
          <w:p w:rsidR="00DE029C" w:rsidRPr="00DE029C" w:rsidRDefault="00DE029C" w:rsidP="00DE029C">
            <w:pPr>
              <w:widowControl/>
              <w:autoSpaceDE/>
              <w:autoSpaceDN/>
              <w:adjustRightInd/>
              <w:jc w:val="center"/>
              <w:rPr>
                <w:b/>
                <w:bCs/>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r>
      <w:tr w:rsidR="00DE029C" w:rsidRPr="00DE029C" w:rsidTr="00DE029C">
        <w:trPr>
          <w:trHeight w:val="315"/>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В.01.</w:t>
            </w:r>
          </w:p>
        </w:tc>
        <w:tc>
          <w:tcPr>
            <w:tcW w:w="1199"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vertAlign w:val="superscript"/>
              </w:rPr>
            </w:pPr>
            <w:r w:rsidRPr="00DE029C">
              <w:rPr>
                <w:sz w:val="22"/>
                <w:szCs w:val="22"/>
              </w:rPr>
              <w:t xml:space="preserve">Скульптура </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528</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264</w:t>
            </w: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r w:rsidRPr="00DE029C">
              <w:rPr>
                <w:sz w:val="22"/>
                <w:szCs w:val="22"/>
              </w:rPr>
              <w:t>264</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r w:rsidRPr="00DE029C">
              <w:rPr>
                <w:sz w:val="22"/>
                <w:szCs w:val="22"/>
              </w:rPr>
              <w:t xml:space="preserve">8… </w:t>
            </w:r>
          </w:p>
          <w:p w:rsidR="00DE029C" w:rsidRPr="00DE029C" w:rsidRDefault="00DE029C" w:rsidP="00DE029C">
            <w:pPr>
              <w:widowControl/>
              <w:autoSpaceDE/>
              <w:autoSpaceDN/>
              <w:adjustRightInd/>
              <w:jc w:val="center"/>
              <w:rPr>
                <w:sz w:val="22"/>
                <w:szCs w:val="22"/>
              </w:rPr>
            </w:pPr>
            <w:r w:rsidRPr="00DE029C">
              <w:rPr>
                <w:sz w:val="22"/>
                <w:szCs w:val="22"/>
              </w:rPr>
              <w:t>-16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1</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1</w:t>
            </w:r>
          </w:p>
        </w:tc>
      </w:tr>
      <w:tr w:rsidR="00DE029C" w:rsidRPr="00DE029C" w:rsidTr="00DE029C">
        <w:trPr>
          <w:trHeight w:val="315"/>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В.02.</w:t>
            </w:r>
          </w:p>
        </w:tc>
        <w:tc>
          <w:tcPr>
            <w:tcW w:w="1199"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bCs/>
                <w:sz w:val="22"/>
                <w:szCs w:val="22"/>
              </w:rPr>
            </w:pPr>
            <w:proofErr w:type="spellStart"/>
            <w:r w:rsidRPr="00DE029C">
              <w:rPr>
                <w:bCs/>
                <w:sz w:val="22"/>
                <w:szCs w:val="22"/>
              </w:rPr>
              <w:t>Цветоведение</w:t>
            </w:r>
            <w:proofErr w:type="spellEnd"/>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0655B6" w:rsidP="00DE029C">
            <w:pPr>
              <w:widowControl/>
              <w:autoSpaceDE/>
              <w:autoSpaceDN/>
              <w:adjustRightInd/>
              <w:jc w:val="center"/>
              <w:rPr>
                <w:bCs/>
                <w:sz w:val="22"/>
                <w:szCs w:val="22"/>
              </w:rPr>
            </w:pPr>
            <w:r>
              <w:rPr>
                <w:bCs/>
                <w:sz w:val="22"/>
                <w:szCs w:val="22"/>
              </w:rPr>
              <w:t>196</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0655B6" w:rsidP="00DE029C">
            <w:pPr>
              <w:widowControl/>
              <w:autoSpaceDE/>
              <w:autoSpaceDN/>
              <w:adjustRightInd/>
              <w:jc w:val="center"/>
              <w:rPr>
                <w:bCs/>
                <w:sz w:val="22"/>
                <w:szCs w:val="22"/>
              </w:rPr>
            </w:pPr>
            <w:r>
              <w:rPr>
                <w:bCs/>
                <w:sz w:val="22"/>
                <w:szCs w:val="22"/>
              </w:rPr>
              <w:t>98</w:t>
            </w: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bCs/>
                <w:sz w:val="22"/>
                <w:szCs w:val="22"/>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bCs/>
                <w:sz w:val="22"/>
                <w:szCs w:val="22"/>
              </w:rPr>
            </w:pPr>
            <w:r w:rsidRPr="00DE029C">
              <w:rPr>
                <w:bCs/>
                <w:sz w:val="22"/>
                <w:szCs w:val="22"/>
              </w:rPr>
              <w:t>98</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bCs/>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Cs/>
                <w:sz w:val="22"/>
                <w:szCs w:val="22"/>
              </w:rPr>
            </w:pPr>
            <w:r w:rsidRPr="00DE029C">
              <w:rPr>
                <w:bCs/>
                <w:sz w:val="22"/>
                <w:szCs w:val="22"/>
              </w:rPr>
              <w:t>2, 4, 6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Cs/>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1</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1</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r w:rsidRPr="00DE029C">
              <w:rPr>
                <w:rFonts w:cs="Arial CYR"/>
                <w:sz w:val="22"/>
                <w:szCs w:val="22"/>
              </w:rPr>
              <w:t>1</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r>
      <w:tr w:rsidR="00DE029C" w:rsidRPr="00DE029C" w:rsidTr="00DE029C">
        <w:trPr>
          <w:trHeight w:val="315"/>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A80E66">
            <w:pPr>
              <w:widowControl/>
              <w:autoSpaceDE/>
              <w:autoSpaceDN/>
              <w:adjustRightInd/>
              <w:jc w:val="center"/>
              <w:rPr>
                <w:sz w:val="22"/>
                <w:szCs w:val="22"/>
              </w:rPr>
            </w:pPr>
            <w:r w:rsidRPr="00DE029C">
              <w:rPr>
                <w:sz w:val="22"/>
                <w:szCs w:val="22"/>
              </w:rPr>
              <w:t>В.0</w:t>
            </w:r>
            <w:r w:rsidR="00A80E66">
              <w:rPr>
                <w:sz w:val="22"/>
                <w:szCs w:val="22"/>
              </w:rPr>
              <w:t>3</w:t>
            </w:r>
            <w:r w:rsidRPr="00DE029C">
              <w:rPr>
                <w:sz w:val="22"/>
                <w:szCs w:val="22"/>
              </w:rPr>
              <w:t>.</w:t>
            </w:r>
          </w:p>
        </w:tc>
        <w:tc>
          <w:tcPr>
            <w:tcW w:w="1199" w:type="pct"/>
            <w:tcBorders>
              <w:top w:val="single" w:sz="4" w:space="0" w:color="auto"/>
              <w:left w:val="single" w:sz="4" w:space="0" w:color="auto"/>
              <w:bottom w:val="single" w:sz="4" w:space="0" w:color="auto"/>
              <w:right w:val="single" w:sz="4" w:space="0" w:color="auto"/>
            </w:tcBorders>
            <w:vAlign w:val="center"/>
          </w:tcPr>
          <w:p w:rsidR="00DE029C" w:rsidRPr="00DE029C" w:rsidRDefault="00F611EA" w:rsidP="00E51678">
            <w:pPr>
              <w:widowControl/>
              <w:autoSpaceDE/>
              <w:autoSpaceDN/>
              <w:adjustRightInd/>
              <w:rPr>
                <w:sz w:val="22"/>
                <w:szCs w:val="22"/>
              </w:rPr>
            </w:pPr>
            <w:r>
              <w:rPr>
                <w:bCs/>
                <w:sz w:val="22"/>
                <w:szCs w:val="22"/>
              </w:rPr>
              <w:t>История искусства (музыкального, театрального, киноискусства)</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F611EA" w:rsidP="00DE029C">
            <w:pPr>
              <w:widowControl/>
              <w:autoSpaceDE/>
              <w:autoSpaceDN/>
              <w:adjustRightInd/>
              <w:jc w:val="center"/>
              <w:rPr>
                <w:sz w:val="22"/>
                <w:szCs w:val="22"/>
              </w:rPr>
            </w:pPr>
            <w:r w:rsidRPr="00DE029C">
              <w:rPr>
                <w:bCs/>
                <w:sz w:val="22"/>
                <w:szCs w:val="22"/>
              </w:rPr>
              <w:t>х</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rPr>
            </w:pPr>
          </w:p>
        </w:tc>
      </w:tr>
      <w:tr w:rsidR="00E51678" w:rsidRPr="00DE029C" w:rsidTr="00DE029C">
        <w:trPr>
          <w:trHeight w:val="315"/>
        </w:trPr>
        <w:tc>
          <w:tcPr>
            <w:tcW w:w="803" w:type="pct"/>
            <w:tcBorders>
              <w:top w:val="single" w:sz="4" w:space="0" w:color="auto"/>
              <w:left w:val="single" w:sz="4" w:space="0" w:color="auto"/>
              <w:bottom w:val="single" w:sz="4" w:space="0" w:color="auto"/>
              <w:right w:val="single" w:sz="4" w:space="0" w:color="auto"/>
            </w:tcBorders>
            <w:vAlign w:val="center"/>
          </w:tcPr>
          <w:p w:rsidR="00E51678" w:rsidRPr="00DE029C" w:rsidRDefault="00E51678" w:rsidP="00A80E66">
            <w:pPr>
              <w:widowControl/>
              <w:autoSpaceDE/>
              <w:autoSpaceDN/>
              <w:adjustRightInd/>
              <w:jc w:val="center"/>
              <w:rPr>
                <w:sz w:val="22"/>
                <w:szCs w:val="22"/>
              </w:rPr>
            </w:pPr>
            <w:r>
              <w:rPr>
                <w:sz w:val="22"/>
                <w:szCs w:val="22"/>
              </w:rPr>
              <w:t>В.0</w:t>
            </w:r>
            <w:r w:rsidR="00F611EA">
              <w:rPr>
                <w:sz w:val="22"/>
                <w:szCs w:val="22"/>
              </w:rPr>
              <w:t>4.</w:t>
            </w:r>
          </w:p>
        </w:tc>
        <w:tc>
          <w:tcPr>
            <w:tcW w:w="1199" w:type="pct"/>
            <w:tcBorders>
              <w:top w:val="single" w:sz="4" w:space="0" w:color="auto"/>
              <w:left w:val="single" w:sz="4" w:space="0" w:color="auto"/>
              <w:bottom w:val="single" w:sz="4" w:space="0" w:color="auto"/>
              <w:right w:val="single" w:sz="4" w:space="0" w:color="auto"/>
            </w:tcBorders>
            <w:vAlign w:val="center"/>
          </w:tcPr>
          <w:p w:rsidR="00E51678" w:rsidRDefault="00E51678" w:rsidP="00DE029C">
            <w:pPr>
              <w:widowControl/>
              <w:autoSpaceDE/>
              <w:autoSpaceDN/>
              <w:adjustRightInd/>
              <w:rPr>
                <w:bCs/>
                <w:sz w:val="22"/>
                <w:szCs w:val="22"/>
              </w:rPr>
            </w:pPr>
            <w:r w:rsidRPr="00DE029C">
              <w:rPr>
                <w:bCs/>
                <w:sz w:val="22"/>
                <w:szCs w:val="22"/>
              </w:rPr>
              <w:t>Основы дизайн</w:t>
            </w:r>
            <w:r>
              <w:rPr>
                <w:bCs/>
                <w:sz w:val="22"/>
                <w:szCs w:val="22"/>
              </w:rPr>
              <w:t>а</w:t>
            </w:r>
          </w:p>
        </w:tc>
        <w:tc>
          <w:tcPr>
            <w:tcW w:w="384" w:type="pct"/>
            <w:tcBorders>
              <w:top w:val="single" w:sz="4" w:space="0" w:color="auto"/>
              <w:left w:val="single" w:sz="4" w:space="0" w:color="auto"/>
              <w:bottom w:val="single" w:sz="4" w:space="0" w:color="auto"/>
              <w:right w:val="single" w:sz="4" w:space="0" w:color="auto"/>
            </w:tcBorders>
            <w:vAlign w:val="center"/>
          </w:tcPr>
          <w:p w:rsidR="00E51678" w:rsidRDefault="00E51678" w:rsidP="00DE029C">
            <w:pPr>
              <w:widowControl/>
              <w:autoSpaceDE/>
              <w:autoSpaceDN/>
              <w:adjustRightInd/>
              <w:jc w:val="center"/>
              <w:rPr>
                <w:sz w:val="22"/>
                <w:szCs w:val="22"/>
              </w:rPr>
            </w:pPr>
            <w:r>
              <w:rPr>
                <w:sz w:val="22"/>
                <w:szCs w:val="22"/>
              </w:rPr>
              <w:t>330</w:t>
            </w:r>
          </w:p>
        </w:tc>
        <w:tc>
          <w:tcPr>
            <w:tcW w:w="287" w:type="pct"/>
            <w:gridSpan w:val="2"/>
            <w:tcBorders>
              <w:top w:val="single" w:sz="4" w:space="0" w:color="auto"/>
              <w:left w:val="single" w:sz="4" w:space="0" w:color="auto"/>
              <w:bottom w:val="single" w:sz="4" w:space="0" w:color="auto"/>
              <w:right w:val="single" w:sz="4" w:space="0" w:color="auto"/>
            </w:tcBorders>
            <w:vAlign w:val="center"/>
          </w:tcPr>
          <w:p w:rsidR="00E51678" w:rsidRDefault="00E51678" w:rsidP="00DE029C">
            <w:pPr>
              <w:widowControl/>
              <w:autoSpaceDE/>
              <w:autoSpaceDN/>
              <w:adjustRightInd/>
              <w:jc w:val="center"/>
              <w:rPr>
                <w:sz w:val="22"/>
                <w:szCs w:val="22"/>
              </w:rPr>
            </w:pPr>
            <w:r>
              <w:rPr>
                <w:sz w:val="22"/>
                <w:szCs w:val="22"/>
              </w:rPr>
              <w:t>165</w:t>
            </w: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1678" w:rsidRPr="00DE029C" w:rsidRDefault="00E51678" w:rsidP="00DE029C">
            <w:pPr>
              <w:widowControl/>
              <w:autoSpaceDE/>
              <w:autoSpaceDN/>
              <w:adjustRightInd/>
              <w:jc w:val="center"/>
              <w:rPr>
                <w:sz w:val="22"/>
                <w:szCs w:val="22"/>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51678" w:rsidRDefault="00A80E66" w:rsidP="00DE029C">
            <w:pPr>
              <w:widowControl/>
              <w:autoSpaceDE/>
              <w:autoSpaceDN/>
              <w:adjustRightInd/>
              <w:jc w:val="center"/>
              <w:rPr>
                <w:sz w:val="22"/>
                <w:szCs w:val="22"/>
              </w:rPr>
            </w:pPr>
            <w:r>
              <w:rPr>
                <w:sz w:val="22"/>
                <w:szCs w:val="22"/>
              </w:rPr>
              <w:t>165</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E51678" w:rsidRPr="00DE029C" w:rsidRDefault="00E51678"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E51678" w:rsidRDefault="00A80E66" w:rsidP="00DE029C">
            <w:pPr>
              <w:widowControl/>
              <w:autoSpaceDE/>
              <w:autoSpaceDN/>
              <w:adjustRightInd/>
              <w:jc w:val="center"/>
              <w:rPr>
                <w:sz w:val="22"/>
                <w:szCs w:val="22"/>
              </w:rPr>
            </w:pPr>
            <w:r>
              <w:rPr>
                <w:sz w:val="22"/>
                <w:szCs w:val="22"/>
              </w:rPr>
              <w:t>8…-16</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E51678" w:rsidRPr="00DE029C" w:rsidRDefault="00E51678"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E51678" w:rsidRPr="00DE029C" w:rsidRDefault="00E51678" w:rsidP="00DE029C">
            <w:pPr>
              <w:widowControl/>
              <w:autoSpaceDE/>
              <w:autoSpaceDN/>
              <w:adjustRightInd/>
              <w:jc w:val="center"/>
              <w:rPr>
                <w:rFonts w:ascii="Symbol" w:hAnsi="Symbol" w:cs="Arial CY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E51678" w:rsidRPr="00DE029C" w:rsidRDefault="00E51678" w:rsidP="00DE029C">
            <w:pPr>
              <w:widowControl/>
              <w:autoSpaceDE/>
              <w:autoSpaceDN/>
              <w:adjustRightInd/>
              <w:jc w:val="center"/>
              <w:rPr>
                <w:rFonts w:cs="Arial CY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E51678" w:rsidRPr="00DE029C" w:rsidRDefault="00E51678"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E51678" w:rsidRDefault="00A80E66" w:rsidP="00DE029C">
            <w:pPr>
              <w:widowControl/>
              <w:autoSpaceDE/>
              <w:autoSpaceDN/>
              <w:adjustRightInd/>
              <w:jc w:val="center"/>
              <w:rPr>
                <w:sz w:val="22"/>
                <w:szCs w:val="22"/>
              </w:rPr>
            </w:pPr>
            <w:r>
              <w:rPr>
                <w:sz w:val="22"/>
                <w:szCs w:val="22"/>
              </w:rPr>
              <w:t>1</w:t>
            </w:r>
          </w:p>
        </w:tc>
        <w:tc>
          <w:tcPr>
            <w:tcW w:w="143" w:type="pct"/>
            <w:tcBorders>
              <w:top w:val="single" w:sz="4" w:space="0" w:color="auto"/>
              <w:left w:val="single" w:sz="4" w:space="0" w:color="auto"/>
              <w:bottom w:val="single" w:sz="4" w:space="0" w:color="auto"/>
              <w:right w:val="single" w:sz="4" w:space="0" w:color="auto"/>
            </w:tcBorders>
            <w:vAlign w:val="center"/>
          </w:tcPr>
          <w:p w:rsidR="00E51678" w:rsidRDefault="00A80E66" w:rsidP="00DE029C">
            <w:pPr>
              <w:widowControl/>
              <w:autoSpaceDE/>
              <w:autoSpaceDN/>
              <w:adjustRightInd/>
              <w:jc w:val="center"/>
              <w:rPr>
                <w:sz w:val="22"/>
                <w:szCs w:val="22"/>
              </w:rPr>
            </w:pPr>
            <w:r>
              <w:rPr>
                <w:sz w:val="22"/>
                <w:szCs w:val="22"/>
              </w:rPr>
              <w:t>1</w:t>
            </w:r>
          </w:p>
        </w:tc>
        <w:tc>
          <w:tcPr>
            <w:tcW w:w="143" w:type="pct"/>
            <w:tcBorders>
              <w:top w:val="single" w:sz="4" w:space="0" w:color="auto"/>
              <w:left w:val="single" w:sz="4" w:space="0" w:color="auto"/>
              <w:bottom w:val="single" w:sz="4" w:space="0" w:color="auto"/>
              <w:right w:val="single" w:sz="4" w:space="0" w:color="auto"/>
            </w:tcBorders>
            <w:vAlign w:val="center"/>
          </w:tcPr>
          <w:p w:rsidR="00E51678" w:rsidRDefault="00A80E66" w:rsidP="00DE029C">
            <w:pPr>
              <w:widowControl/>
              <w:autoSpaceDE/>
              <w:autoSpaceDN/>
              <w:adjustRightInd/>
              <w:jc w:val="center"/>
              <w:rPr>
                <w:sz w:val="22"/>
                <w:szCs w:val="22"/>
              </w:rPr>
            </w:pPr>
            <w:r>
              <w:rPr>
                <w:sz w:val="22"/>
                <w:szCs w:val="22"/>
              </w:rPr>
              <w:t>1</w:t>
            </w:r>
          </w:p>
        </w:tc>
        <w:tc>
          <w:tcPr>
            <w:tcW w:w="143" w:type="pct"/>
            <w:tcBorders>
              <w:top w:val="single" w:sz="4" w:space="0" w:color="auto"/>
              <w:left w:val="single" w:sz="4" w:space="0" w:color="auto"/>
              <w:bottom w:val="single" w:sz="4" w:space="0" w:color="auto"/>
              <w:right w:val="single" w:sz="4" w:space="0" w:color="auto"/>
            </w:tcBorders>
            <w:vAlign w:val="center"/>
          </w:tcPr>
          <w:p w:rsidR="00E51678" w:rsidRDefault="00A80E66" w:rsidP="00DE029C">
            <w:pPr>
              <w:widowControl/>
              <w:autoSpaceDE/>
              <w:autoSpaceDN/>
              <w:adjustRightInd/>
              <w:jc w:val="center"/>
              <w:rPr>
                <w:sz w:val="22"/>
                <w:szCs w:val="22"/>
              </w:rPr>
            </w:pPr>
            <w:r>
              <w:rPr>
                <w:sz w:val="22"/>
                <w:szCs w:val="22"/>
              </w:rPr>
              <w:t>1</w:t>
            </w:r>
          </w:p>
        </w:tc>
        <w:tc>
          <w:tcPr>
            <w:tcW w:w="143" w:type="pct"/>
            <w:gridSpan w:val="2"/>
            <w:tcBorders>
              <w:top w:val="single" w:sz="4" w:space="0" w:color="auto"/>
              <w:left w:val="single" w:sz="4" w:space="0" w:color="auto"/>
              <w:bottom w:val="single" w:sz="4" w:space="0" w:color="auto"/>
              <w:right w:val="single" w:sz="4" w:space="0" w:color="auto"/>
            </w:tcBorders>
            <w:vAlign w:val="center"/>
          </w:tcPr>
          <w:p w:rsidR="00E51678" w:rsidRDefault="00A80E66" w:rsidP="00DE029C">
            <w:pPr>
              <w:widowControl/>
              <w:autoSpaceDE/>
              <w:autoSpaceDN/>
              <w:adjustRightInd/>
              <w:rPr>
                <w:sz w:val="22"/>
                <w:szCs w:val="22"/>
              </w:rPr>
            </w:pPr>
            <w:r>
              <w:rPr>
                <w:sz w:val="22"/>
                <w:szCs w:val="22"/>
              </w:rPr>
              <w:t>1</w:t>
            </w:r>
          </w:p>
        </w:tc>
      </w:tr>
      <w:tr w:rsidR="00DE029C" w:rsidRPr="00DE029C" w:rsidTr="00DE029C">
        <w:trPr>
          <w:trHeight w:val="315"/>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A80E66">
            <w:pPr>
              <w:widowControl/>
              <w:autoSpaceDE/>
              <w:autoSpaceDN/>
              <w:adjustRightInd/>
              <w:jc w:val="center"/>
              <w:rPr>
                <w:sz w:val="22"/>
                <w:szCs w:val="22"/>
              </w:rPr>
            </w:pPr>
            <w:r w:rsidRPr="00DE029C">
              <w:rPr>
                <w:sz w:val="22"/>
                <w:szCs w:val="22"/>
              </w:rPr>
              <w:t>В.0</w:t>
            </w:r>
            <w:r w:rsidR="00F611EA">
              <w:rPr>
                <w:sz w:val="22"/>
                <w:szCs w:val="22"/>
              </w:rPr>
              <w:t>5.</w:t>
            </w:r>
          </w:p>
        </w:tc>
        <w:tc>
          <w:tcPr>
            <w:tcW w:w="1199"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bCs/>
                <w:sz w:val="22"/>
                <w:szCs w:val="22"/>
              </w:rPr>
            </w:pPr>
            <w:r w:rsidRPr="00DE029C">
              <w:rPr>
                <w:bCs/>
                <w:sz w:val="22"/>
                <w:szCs w:val="22"/>
              </w:rPr>
              <w:t>Композиция прикладная</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Cs/>
                <w:sz w:val="22"/>
                <w:szCs w:val="22"/>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Cs/>
                <w:sz w:val="22"/>
                <w:szCs w:val="22"/>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bCs/>
                <w:sz w:val="22"/>
                <w:szCs w:val="22"/>
              </w:rPr>
            </w:pPr>
            <w:r w:rsidRPr="00DE029C">
              <w:rPr>
                <w:bCs/>
                <w:sz w:val="22"/>
                <w:szCs w:val="22"/>
              </w:rPr>
              <w:t>х</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Cs/>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rPr>
            </w:pPr>
          </w:p>
        </w:tc>
      </w:tr>
      <w:tr w:rsidR="00DE029C" w:rsidRPr="00DE029C" w:rsidTr="00DE029C">
        <w:trPr>
          <w:trHeight w:val="315"/>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A80E66">
            <w:pPr>
              <w:widowControl/>
              <w:autoSpaceDE/>
              <w:autoSpaceDN/>
              <w:adjustRightInd/>
              <w:jc w:val="center"/>
              <w:rPr>
                <w:sz w:val="22"/>
                <w:szCs w:val="22"/>
              </w:rPr>
            </w:pPr>
            <w:r w:rsidRPr="00DE029C">
              <w:rPr>
                <w:sz w:val="22"/>
                <w:szCs w:val="22"/>
              </w:rPr>
              <w:t>В.0</w:t>
            </w:r>
            <w:r w:rsidR="00F611EA">
              <w:rPr>
                <w:sz w:val="22"/>
                <w:szCs w:val="22"/>
              </w:rPr>
              <w:t>6.</w:t>
            </w:r>
          </w:p>
        </w:tc>
        <w:tc>
          <w:tcPr>
            <w:tcW w:w="1199"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bCs/>
                <w:sz w:val="22"/>
                <w:szCs w:val="22"/>
              </w:rPr>
            </w:pPr>
            <w:r w:rsidRPr="00DE029C">
              <w:rPr>
                <w:sz w:val="22"/>
                <w:szCs w:val="22"/>
              </w:rPr>
              <w:t>Компьютерная графика</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Cs/>
                <w:sz w:val="22"/>
                <w:szCs w:val="22"/>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Cs/>
                <w:sz w:val="22"/>
                <w:szCs w:val="22"/>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bCs/>
                <w:sz w:val="22"/>
                <w:szCs w:val="22"/>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bCs/>
                <w:sz w:val="22"/>
                <w:szCs w:val="22"/>
              </w:rPr>
            </w:pPr>
            <w:r w:rsidRPr="00DE029C">
              <w:rPr>
                <w:bCs/>
                <w:sz w:val="22"/>
                <w:szCs w:val="22"/>
              </w:rPr>
              <w:t>х</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bCs/>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Cs/>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Cs/>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r>
      <w:tr w:rsidR="00DE029C" w:rsidRPr="00DE029C" w:rsidTr="00DE029C">
        <w:trPr>
          <w:trHeight w:val="315"/>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A80E66">
            <w:pPr>
              <w:widowControl/>
              <w:autoSpaceDE/>
              <w:autoSpaceDN/>
              <w:adjustRightInd/>
              <w:jc w:val="center"/>
              <w:rPr>
                <w:sz w:val="22"/>
                <w:szCs w:val="22"/>
              </w:rPr>
            </w:pPr>
            <w:r w:rsidRPr="00DE029C">
              <w:rPr>
                <w:sz w:val="22"/>
                <w:szCs w:val="22"/>
              </w:rPr>
              <w:t>В.</w:t>
            </w:r>
            <w:r w:rsidR="00F611EA">
              <w:rPr>
                <w:sz w:val="22"/>
                <w:szCs w:val="22"/>
              </w:rPr>
              <w:t>07.</w:t>
            </w:r>
          </w:p>
        </w:tc>
        <w:tc>
          <w:tcPr>
            <w:tcW w:w="1199"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bCs/>
                <w:sz w:val="22"/>
                <w:szCs w:val="22"/>
              </w:rPr>
            </w:pPr>
            <w:r w:rsidRPr="00DE029C">
              <w:rPr>
                <w:bCs/>
                <w:sz w:val="22"/>
                <w:szCs w:val="22"/>
              </w:rPr>
              <w:t>Фотография</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Cs/>
                <w:sz w:val="22"/>
                <w:szCs w:val="22"/>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Cs/>
                <w:sz w:val="22"/>
                <w:szCs w:val="22"/>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bCs/>
                <w:sz w:val="22"/>
                <w:szCs w:val="22"/>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bCs/>
                <w:sz w:val="22"/>
                <w:szCs w:val="22"/>
              </w:rPr>
            </w:pPr>
            <w:r w:rsidRPr="00DE029C">
              <w:rPr>
                <w:bCs/>
                <w:sz w:val="22"/>
                <w:szCs w:val="22"/>
              </w:rPr>
              <w:t>х</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bCs/>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Cs/>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Cs/>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r>
      <w:tr w:rsidR="00DE029C" w:rsidRPr="00DE029C" w:rsidTr="00DE029C">
        <w:trPr>
          <w:trHeight w:val="315"/>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A80E66">
            <w:pPr>
              <w:widowControl/>
              <w:autoSpaceDE/>
              <w:autoSpaceDN/>
              <w:adjustRightInd/>
              <w:jc w:val="center"/>
              <w:rPr>
                <w:sz w:val="22"/>
                <w:szCs w:val="22"/>
              </w:rPr>
            </w:pPr>
            <w:r w:rsidRPr="00DE029C">
              <w:rPr>
                <w:sz w:val="22"/>
                <w:szCs w:val="22"/>
              </w:rPr>
              <w:t>В.0</w:t>
            </w:r>
            <w:r w:rsidR="00F611EA">
              <w:rPr>
                <w:sz w:val="22"/>
                <w:szCs w:val="22"/>
              </w:rPr>
              <w:t>8.</w:t>
            </w:r>
          </w:p>
        </w:tc>
        <w:tc>
          <w:tcPr>
            <w:tcW w:w="1199"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bCs/>
                <w:sz w:val="22"/>
                <w:szCs w:val="22"/>
              </w:rPr>
            </w:pPr>
            <w:r w:rsidRPr="00DE029C">
              <w:rPr>
                <w:sz w:val="22"/>
                <w:szCs w:val="22"/>
              </w:rPr>
              <w:t xml:space="preserve">Графическая композиция </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Cs/>
                <w:sz w:val="22"/>
                <w:szCs w:val="22"/>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bCs/>
                <w:sz w:val="22"/>
                <w:szCs w:val="22"/>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bCs/>
                <w:sz w:val="22"/>
                <w:szCs w:val="22"/>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r w:rsidRPr="00DE029C">
              <w:rPr>
                <w:sz w:val="22"/>
                <w:szCs w:val="22"/>
              </w:rPr>
              <w:t>х</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bCs/>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Cs/>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Cs/>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r>
      <w:tr w:rsidR="00DE029C" w:rsidRPr="00DE029C" w:rsidTr="00DE029C">
        <w:trPr>
          <w:trHeight w:val="315"/>
        </w:trPr>
        <w:tc>
          <w:tcPr>
            <w:tcW w:w="2002"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r w:rsidRPr="00DE029C">
              <w:rPr>
                <w:b/>
                <w:bCs/>
                <w:iCs/>
                <w:sz w:val="22"/>
                <w:szCs w:val="22"/>
              </w:rPr>
              <w:t>Всего аудиторная нагрузка с учетом вариативной части:</w:t>
            </w:r>
          </w:p>
        </w:tc>
        <w:tc>
          <w:tcPr>
            <w:tcW w:w="384"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color w:val="F79646"/>
                <w:sz w:val="22"/>
                <w:szCs w:val="22"/>
              </w:rPr>
            </w:pPr>
          </w:p>
        </w:tc>
        <w:tc>
          <w:tcPr>
            <w:tcW w:w="287"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color w:val="F79646"/>
                <w:sz w:val="22"/>
                <w:szCs w:val="22"/>
              </w:rPr>
            </w:pPr>
          </w:p>
        </w:tc>
        <w:tc>
          <w:tcPr>
            <w:tcW w:w="563" w:type="pct"/>
            <w:gridSpan w:val="6"/>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AB3D8B" w:rsidP="00DE029C">
            <w:pPr>
              <w:widowControl/>
              <w:autoSpaceDE/>
              <w:autoSpaceDN/>
              <w:adjustRightInd/>
              <w:jc w:val="center"/>
              <w:rPr>
                <w:b/>
                <w:bCs/>
                <w:iCs/>
                <w:sz w:val="22"/>
                <w:szCs w:val="22"/>
              </w:rPr>
            </w:pPr>
            <w:r>
              <w:rPr>
                <w:b/>
                <w:bCs/>
                <w:iCs/>
                <w:sz w:val="22"/>
                <w:szCs w:val="22"/>
              </w:rPr>
              <w:t>3003</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iCs/>
                <w:color w:val="F79646"/>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iCs/>
                <w:color w:val="F79646"/>
                <w:sz w:val="22"/>
                <w:szCs w:val="22"/>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rPr>
            </w:pPr>
            <w:r w:rsidRPr="00DE029C">
              <w:rPr>
                <w:b/>
                <w:bCs/>
                <w:iCs/>
              </w:rPr>
              <w:t>8</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rPr>
            </w:pPr>
            <w:r w:rsidRPr="00DE029C">
              <w:rPr>
                <w:b/>
                <w:bCs/>
                <w:iCs/>
              </w:rPr>
              <w:t>8</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rPr>
            </w:pPr>
            <w:r w:rsidRPr="00DE029C">
              <w:rPr>
                <w:b/>
                <w:bCs/>
                <w:iCs/>
              </w:rPr>
              <w:t>8</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0439F8" w:rsidP="00DE029C">
            <w:pPr>
              <w:widowControl/>
              <w:autoSpaceDE/>
              <w:autoSpaceDN/>
              <w:adjustRightInd/>
              <w:jc w:val="center"/>
              <w:rPr>
                <w:b/>
                <w:bCs/>
                <w:iCs/>
              </w:rPr>
            </w:pPr>
            <w:r>
              <w:rPr>
                <w:b/>
                <w:bCs/>
                <w:iCs/>
              </w:rPr>
              <w:t>12</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0439F8" w:rsidP="00DE029C">
            <w:pPr>
              <w:widowControl/>
              <w:autoSpaceDE/>
              <w:autoSpaceDN/>
              <w:adjustRightInd/>
              <w:jc w:val="center"/>
              <w:rPr>
                <w:b/>
                <w:bCs/>
                <w:iCs/>
              </w:rPr>
            </w:pPr>
            <w:r>
              <w:rPr>
                <w:b/>
                <w:bCs/>
                <w:iCs/>
              </w:rPr>
              <w:t>12</w:t>
            </w:r>
            <w:r w:rsidR="00AB3D8B">
              <w:rPr>
                <w:b/>
                <w:bCs/>
                <w:iCs/>
              </w:rPr>
              <w:t>,5</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0439F8" w:rsidP="00DE029C">
            <w:pPr>
              <w:widowControl/>
              <w:autoSpaceDE/>
              <w:autoSpaceDN/>
              <w:adjustRightInd/>
              <w:jc w:val="center"/>
              <w:rPr>
                <w:b/>
                <w:bCs/>
                <w:iCs/>
              </w:rPr>
            </w:pPr>
            <w:r>
              <w:rPr>
                <w:b/>
                <w:bCs/>
                <w:iCs/>
              </w:rPr>
              <w:t>12</w:t>
            </w:r>
            <w:r w:rsidR="00AB3D8B">
              <w:rPr>
                <w:b/>
                <w:bCs/>
                <w:iCs/>
              </w:rPr>
              <w:t>,5</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rPr>
            </w:pPr>
            <w:r w:rsidRPr="00DE029C">
              <w:rPr>
                <w:b/>
                <w:bCs/>
                <w:iCs/>
              </w:rPr>
              <w:t>12</w:t>
            </w:r>
            <w:r w:rsidR="00AB3D8B">
              <w:rPr>
                <w:b/>
                <w:bCs/>
                <w:iCs/>
              </w:rPr>
              <w:t>,5</w:t>
            </w:r>
          </w:p>
        </w:tc>
        <w:tc>
          <w:tcPr>
            <w:tcW w:w="143"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5F2F8B">
            <w:pPr>
              <w:widowControl/>
              <w:autoSpaceDE/>
              <w:autoSpaceDN/>
              <w:adjustRightInd/>
              <w:jc w:val="center"/>
              <w:rPr>
                <w:b/>
                <w:bCs/>
                <w:i/>
                <w:iCs/>
              </w:rPr>
            </w:pPr>
            <w:r w:rsidRPr="00DE029C">
              <w:rPr>
                <w:b/>
                <w:bCs/>
                <w:iCs/>
              </w:rPr>
              <w:t>13</w:t>
            </w:r>
            <w:r w:rsidR="00AB3D8B">
              <w:rPr>
                <w:b/>
                <w:bCs/>
                <w:iCs/>
              </w:rPr>
              <w:t>,</w:t>
            </w:r>
            <w:r w:rsidR="005F2F8B">
              <w:rPr>
                <w:b/>
                <w:bCs/>
                <w:iCs/>
              </w:rPr>
              <w:t>5</w:t>
            </w:r>
          </w:p>
        </w:tc>
      </w:tr>
      <w:tr w:rsidR="00DE029C" w:rsidRPr="00DE029C" w:rsidTr="00DE029C">
        <w:trPr>
          <w:trHeight w:val="315"/>
        </w:trPr>
        <w:tc>
          <w:tcPr>
            <w:tcW w:w="2002"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vertAlign w:val="superscript"/>
              </w:rPr>
            </w:pPr>
            <w:r w:rsidRPr="00DE029C">
              <w:rPr>
                <w:b/>
                <w:bCs/>
                <w:iCs/>
                <w:sz w:val="22"/>
                <w:szCs w:val="22"/>
              </w:rPr>
              <w:t>Всего максимальная нагрузка с учетом вариативной части:</w:t>
            </w:r>
            <w:r w:rsidRPr="00DE029C">
              <w:rPr>
                <w:b/>
                <w:bCs/>
                <w:iCs/>
                <w:sz w:val="22"/>
                <w:szCs w:val="22"/>
                <w:vertAlign w:val="superscript"/>
              </w:rPr>
              <w:t>6</w:t>
            </w:r>
            <w:r w:rsidRPr="00DE029C">
              <w:rPr>
                <w:b/>
                <w:bCs/>
                <w:iCs/>
                <w:sz w:val="24"/>
                <w:szCs w:val="24"/>
                <w:vertAlign w:val="superscript"/>
              </w:rPr>
              <w:t>)</w:t>
            </w:r>
          </w:p>
        </w:tc>
        <w:tc>
          <w:tcPr>
            <w:tcW w:w="384"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AB3D8B">
            <w:pPr>
              <w:widowControl/>
              <w:autoSpaceDE/>
              <w:autoSpaceDN/>
              <w:adjustRightInd/>
              <w:jc w:val="center"/>
              <w:rPr>
                <w:b/>
                <w:bCs/>
                <w:iCs/>
                <w:sz w:val="22"/>
                <w:szCs w:val="22"/>
              </w:rPr>
            </w:pPr>
            <w:r w:rsidRPr="00DE029C">
              <w:rPr>
                <w:b/>
                <w:bCs/>
                <w:iCs/>
                <w:sz w:val="22"/>
                <w:szCs w:val="22"/>
              </w:rPr>
              <w:t>5</w:t>
            </w:r>
            <w:r w:rsidR="00F611EA">
              <w:rPr>
                <w:b/>
                <w:bCs/>
                <w:iCs/>
                <w:sz w:val="22"/>
                <w:szCs w:val="22"/>
              </w:rPr>
              <w:t>538</w:t>
            </w:r>
            <w:r w:rsidR="00AB3D8B">
              <w:rPr>
                <w:b/>
                <w:bCs/>
                <w:iCs/>
                <w:sz w:val="22"/>
                <w:szCs w:val="22"/>
              </w:rPr>
              <w:t>,5</w:t>
            </w:r>
          </w:p>
        </w:tc>
        <w:tc>
          <w:tcPr>
            <w:tcW w:w="287"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F611EA" w:rsidP="00DE029C">
            <w:pPr>
              <w:widowControl/>
              <w:autoSpaceDE/>
              <w:autoSpaceDN/>
              <w:adjustRightInd/>
              <w:jc w:val="center"/>
              <w:rPr>
                <w:b/>
                <w:bCs/>
                <w:iCs/>
                <w:sz w:val="22"/>
                <w:szCs w:val="22"/>
              </w:rPr>
            </w:pPr>
            <w:r>
              <w:rPr>
                <w:b/>
                <w:bCs/>
                <w:iCs/>
                <w:sz w:val="22"/>
                <w:szCs w:val="22"/>
              </w:rPr>
              <w:t>2535</w:t>
            </w:r>
            <w:r w:rsidR="00F61F1B">
              <w:rPr>
                <w:b/>
                <w:bCs/>
                <w:iCs/>
                <w:sz w:val="22"/>
                <w:szCs w:val="22"/>
              </w:rPr>
              <w:t>,</w:t>
            </w:r>
            <w:r w:rsidR="00AB3D8B">
              <w:rPr>
                <w:b/>
                <w:bCs/>
                <w:iCs/>
                <w:sz w:val="22"/>
                <w:szCs w:val="22"/>
              </w:rPr>
              <w:t>5</w:t>
            </w:r>
          </w:p>
        </w:tc>
        <w:tc>
          <w:tcPr>
            <w:tcW w:w="563" w:type="pct"/>
            <w:gridSpan w:val="6"/>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AB3D8B" w:rsidP="00DE029C">
            <w:pPr>
              <w:widowControl/>
              <w:autoSpaceDE/>
              <w:autoSpaceDN/>
              <w:adjustRightInd/>
              <w:jc w:val="center"/>
              <w:rPr>
                <w:b/>
                <w:bCs/>
                <w:iCs/>
                <w:sz w:val="22"/>
                <w:szCs w:val="22"/>
              </w:rPr>
            </w:pPr>
            <w:r>
              <w:rPr>
                <w:b/>
                <w:bCs/>
                <w:iCs/>
                <w:sz w:val="22"/>
                <w:szCs w:val="22"/>
              </w:rPr>
              <w:t>3003</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iCs/>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iCs/>
                <w:sz w:val="22"/>
                <w:szCs w:val="22"/>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F61F1B">
            <w:pPr>
              <w:widowControl/>
              <w:autoSpaceDE/>
              <w:autoSpaceDN/>
              <w:adjustRightInd/>
              <w:jc w:val="center"/>
              <w:rPr>
                <w:b/>
                <w:bCs/>
                <w:iCs/>
              </w:rPr>
            </w:pPr>
            <w:r w:rsidRPr="00DE029C">
              <w:rPr>
                <w:b/>
                <w:bCs/>
                <w:iCs/>
              </w:rPr>
              <w:t>1</w:t>
            </w:r>
            <w:r w:rsidR="00F61F1B">
              <w:rPr>
                <w:b/>
                <w:bCs/>
                <w:iCs/>
              </w:rPr>
              <w:t>2</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F61F1B" w:rsidP="00DE029C">
            <w:pPr>
              <w:widowControl/>
              <w:autoSpaceDE/>
              <w:autoSpaceDN/>
              <w:adjustRightInd/>
              <w:jc w:val="center"/>
              <w:rPr>
                <w:b/>
                <w:bCs/>
                <w:iCs/>
              </w:rPr>
            </w:pPr>
            <w:r>
              <w:rPr>
                <w:b/>
                <w:bCs/>
                <w:iCs/>
              </w:rPr>
              <w:t>12</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F61F1B" w:rsidP="00DE029C">
            <w:pPr>
              <w:widowControl/>
              <w:autoSpaceDE/>
              <w:autoSpaceDN/>
              <w:adjustRightInd/>
              <w:jc w:val="center"/>
              <w:rPr>
                <w:b/>
                <w:bCs/>
                <w:iCs/>
              </w:rPr>
            </w:pPr>
            <w:r>
              <w:rPr>
                <w:b/>
                <w:bCs/>
                <w:iCs/>
              </w:rPr>
              <w:t>12</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711C68" w:rsidP="00DE029C">
            <w:pPr>
              <w:widowControl/>
              <w:autoSpaceDE/>
              <w:autoSpaceDN/>
              <w:adjustRightInd/>
              <w:jc w:val="center"/>
              <w:rPr>
                <w:b/>
                <w:bCs/>
                <w:iCs/>
              </w:rPr>
            </w:pPr>
            <w:r>
              <w:rPr>
                <w:b/>
                <w:bCs/>
                <w:iCs/>
              </w:rPr>
              <w:t>18,5</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711C68" w:rsidP="00DE029C">
            <w:pPr>
              <w:widowControl/>
              <w:autoSpaceDE/>
              <w:autoSpaceDN/>
              <w:adjustRightInd/>
              <w:jc w:val="center"/>
              <w:rPr>
                <w:b/>
                <w:bCs/>
                <w:iCs/>
              </w:rPr>
            </w:pPr>
            <w:r>
              <w:rPr>
                <w:b/>
                <w:bCs/>
                <w:iCs/>
              </w:rPr>
              <w:t>19</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rPr>
            </w:pPr>
            <w:r w:rsidRPr="00DE029C">
              <w:rPr>
                <w:b/>
                <w:bCs/>
                <w:iCs/>
              </w:rPr>
              <w:t>21</w:t>
            </w:r>
            <w:r w:rsidR="00711C68">
              <w:rPr>
                <w:b/>
                <w:bCs/>
                <w:iCs/>
              </w:rPr>
              <w:t>,5</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711C68" w:rsidP="00DE029C">
            <w:pPr>
              <w:widowControl/>
              <w:autoSpaceDE/>
              <w:autoSpaceDN/>
              <w:adjustRightInd/>
              <w:jc w:val="center"/>
              <w:rPr>
                <w:b/>
                <w:bCs/>
                <w:iCs/>
              </w:rPr>
            </w:pPr>
            <w:r>
              <w:rPr>
                <w:b/>
                <w:bCs/>
                <w:iCs/>
              </w:rPr>
              <w:t>23,5</w:t>
            </w:r>
          </w:p>
        </w:tc>
        <w:tc>
          <w:tcPr>
            <w:tcW w:w="143"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711C68" w:rsidP="00DE029C">
            <w:pPr>
              <w:widowControl/>
              <w:autoSpaceDE/>
              <w:autoSpaceDN/>
              <w:adjustRightInd/>
              <w:jc w:val="center"/>
              <w:rPr>
                <w:b/>
                <w:bCs/>
                <w:iCs/>
              </w:rPr>
            </w:pPr>
            <w:r>
              <w:rPr>
                <w:b/>
                <w:bCs/>
                <w:iCs/>
              </w:rPr>
              <w:t>24,5</w:t>
            </w:r>
          </w:p>
        </w:tc>
      </w:tr>
      <w:tr w:rsidR="00DE029C" w:rsidRPr="00DE029C" w:rsidTr="00DE029C">
        <w:trPr>
          <w:trHeight w:val="315"/>
        </w:trPr>
        <w:tc>
          <w:tcPr>
            <w:tcW w:w="2002"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r w:rsidRPr="00DE029C">
              <w:rPr>
                <w:b/>
                <w:bCs/>
                <w:iCs/>
                <w:sz w:val="22"/>
                <w:szCs w:val="22"/>
              </w:rPr>
              <w:t xml:space="preserve">Всего количество контрольных уроков, зачетов, </w:t>
            </w:r>
            <w:r w:rsidRPr="00DE029C">
              <w:rPr>
                <w:b/>
                <w:bCs/>
                <w:iCs/>
                <w:sz w:val="22"/>
                <w:szCs w:val="22"/>
              </w:rPr>
              <w:lastRenderedPageBreak/>
              <w:t>экзаменов:</w:t>
            </w:r>
          </w:p>
        </w:tc>
        <w:tc>
          <w:tcPr>
            <w:tcW w:w="384"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p>
        </w:tc>
        <w:tc>
          <w:tcPr>
            <w:tcW w:w="287"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p>
        </w:tc>
        <w:tc>
          <w:tcPr>
            <w:tcW w:w="563" w:type="pct"/>
            <w:gridSpan w:val="6"/>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iCs/>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iCs/>
                <w:sz w:val="22"/>
                <w:szCs w:val="22"/>
              </w:rPr>
            </w:pPr>
            <w:r w:rsidRPr="00DE029C">
              <w:rPr>
                <w:b/>
                <w:bCs/>
                <w:iCs/>
                <w:sz w:val="22"/>
                <w:szCs w:val="22"/>
              </w:rPr>
              <w:t>44</w:t>
            </w: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iCs/>
                <w:sz w:val="22"/>
                <w:szCs w:val="22"/>
              </w:rPr>
            </w:pPr>
            <w:r w:rsidRPr="00DE029C">
              <w:rPr>
                <w:b/>
                <w:bCs/>
                <w:iCs/>
                <w:sz w:val="22"/>
                <w:szCs w:val="22"/>
              </w:rPr>
              <w:t>10</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p>
        </w:tc>
        <w:tc>
          <w:tcPr>
            <w:tcW w:w="143"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p>
        </w:tc>
      </w:tr>
      <w:tr w:rsidR="00DE029C" w:rsidRPr="00DE029C" w:rsidTr="00DE029C">
        <w:trPr>
          <w:trHeight w:val="315"/>
        </w:trPr>
        <w:tc>
          <w:tcPr>
            <w:tcW w:w="80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r w:rsidRPr="00DE029C">
              <w:rPr>
                <w:b/>
                <w:bCs/>
                <w:iCs/>
                <w:sz w:val="22"/>
                <w:szCs w:val="22"/>
              </w:rPr>
              <w:lastRenderedPageBreak/>
              <w:t>К.04.00.</w:t>
            </w:r>
          </w:p>
        </w:tc>
        <w:tc>
          <w:tcPr>
            <w:tcW w:w="1199"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vertAlign w:val="superscript"/>
              </w:rPr>
            </w:pPr>
            <w:r w:rsidRPr="00DE029C">
              <w:rPr>
                <w:b/>
                <w:bCs/>
                <w:iCs/>
                <w:sz w:val="22"/>
                <w:szCs w:val="22"/>
              </w:rPr>
              <w:t>Консультации</w:t>
            </w:r>
            <w:proofErr w:type="gramStart"/>
            <w:r w:rsidRPr="00DE029C">
              <w:rPr>
                <w:b/>
                <w:bCs/>
                <w:iCs/>
                <w:sz w:val="22"/>
                <w:szCs w:val="22"/>
                <w:vertAlign w:val="superscript"/>
              </w:rPr>
              <w:t>7</w:t>
            </w:r>
            <w:proofErr w:type="gramEnd"/>
            <w:r w:rsidRPr="00DE029C">
              <w:rPr>
                <w:b/>
                <w:bCs/>
                <w:iCs/>
                <w:sz w:val="22"/>
                <w:szCs w:val="22"/>
                <w:vertAlign w:val="superscript"/>
              </w:rPr>
              <w:t>)</w:t>
            </w:r>
          </w:p>
        </w:tc>
        <w:tc>
          <w:tcPr>
            <w:tcW w:w="384"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r w:rsidRPr="00DE029C">
              <w:rPr>
                <w:b/>
                <w:bCs/>
                <w:iCs/>
                <w:sz w:val="22"/>
                <w:szCs w:val="22"/>
              </w:rPr>
              <w:t>113</w:t>
            </w:r>
          </w:p>
        </w:tc>
        <w:tc>
          <w:tcPr>
            <w:tcW w:w="287"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r w:rsidRPr="00DE029C">
              <w:rPr>
                <w:b/>
                <w:bCs/>
                <w:iCs/>
                <w:sz w:val="22"/>
                <w:szCs w:val="22"/>
              </w:rPr>
              <w:t>-</w:t>
            </w:r>
          </w:p>
        </w:tc>
        <w:tc>
          <w:tcPr>
            <w:tcW w:w="563" w:type="pct"/>
            <w:gridSpan w:val="6"/>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iCs/>
                <w:sz w:val="22"/>
                <w:szCs w:val="22"/>
              </w:rPr>
            </w:pPr>
            <w:r w:rsidRPr="00DE029C">
              <w:rPr>
                <w:b/>
                <w:bCs/>
                <w:iCs/>
                <w:sz w:val="22"/>
                <w:szCs w:val="22"/>
              </w:rPr>
              <w:t>113</w:t>
            </w:r>
          </w:p>
        </w:tc>
        <w:tc>
          <w:tcPr>
            <w:tcW w:w="247" w:type="pct"/>
            <w:tcBorders>
              <w:top w:val="single" w:sz="4" w:space="0" w:color="auto"/>
              <w:left w:val="single" w:sz="4" w:space="0" w:color="auto"/>
              <w:bottom w:val="single" w:sz="4" w:space="0" w:color="auto"/>
              <w:right w:val="single" w:sz="4" w:space="0" w:color="auto"/>
            </w:tcBorders>
            <w:shd w:val="clear" w:color="auto" w:fill="E6E6E6"/>
          </w:tcPr>
          <w:p w:rsidR="00DE029C" w:rsidRPr="00DE029C" w:rsidRDefault="00DE029C" w:rsidP="00DE029C">
            <w:pPr>
              <w:widowControl/>
              <w:autoSpaceDE/>
              <w:autoSpaceDN/>
              <w:adjustRightInd/>
              <w:jc w:val="center"/>
              <w:rPr>
                <w:b/>
                <w:bCs/>
                <w:iCs/>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
                <w:bCs/>
                <w:iCs/>
                <w:sz w:val="22"/>
                <w:szCs w:val="22"/>
              </w:rPr>
            </w:pPr>
          </w:p>
        </w:tc>
        <w:tc>
          <w:tcPr>
            <w:tcW w:w="1270" w:type="pct"/>
            <w:gridSpan w:val="9"/>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
                <w:iCs/>
                <w:sz w:val="22"/>
                <w:szCs w:val="22"/>
              </w:rPr>
            </w:pPr>
            <w:r w:rsidRPr="00DE029C">
              <w:rPr>
                <w:b/>
                <w:bCs/>
                <w:iCs/>
                <w:sz w:val="22"/>
                <w:szCs w:val="22"/>
              </w:rPr>
              <w:t xml:space="preserve">Годовая нагрузка в часах </w:t>
            </w:r>
          </w:p>
        </w:tc>
      </w:tr>
      <w:tr w:rsidR="00DE029C" w:rsidRPr="00DE029C" w:rsidTr="00DE029C">
        <w:trPr>
          <w:gridAfter w:val="1"/>
          <w:wAfter w:w="15" w:type="pct"/>
          <w:trHeight w:val="300"/>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К.04.01.</w:t>
            </w:r>
          </w:p>
        </w:tc>
        <w:tc>
          <w:tcPr>
            <w:tcW w:w="1199" w:type="pct"/>
            <w:tcBorders>
              <w:top w:val="single" w:sz="4" w:space="0" w:color="auto"/>
              <w:left w:val="single" w:sz="4" w:space="0" w:color="auto"/>
              <w:bottom w:val="single" w:sz="4" w:space="0" w:color="auto"/>
              <w:right w:val="single" w:sz="4" w:space="0" w:color="auto"/>
            </w:tcBorders>
          </w:tcPr>
          <w:p w:rsidR="00DE029C" w:rsidRPr="00DE029C" w:rsidRDefault="00DE029C" w:rsidP="00DE029C">
            <w:pPr>
              <w:widowControl/>
              <w:autoSpaceDE/>
              <w:autoSpaceDN/>
              <w:adjustRightInd/>
              <w:rPr>
                <w:sz w:val="22"/>
                <w:szCs w:val="22"/>
              </w:rPr>
            </w:pPr>
            <w:r w:rsidRPr="00DE029C">
              <w:rPr>
                <w:sz w:val="22"/>
                <w:szCs w:val="22"/>
              </w:rPr>
              <w:t>Основы изобразительной грамоты и рисование</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r w:rsidRPr="00DE029C">
              <w:rPr>
                <w:sz w:val="22"/>
                <w:szCs w:val="22"/>
              </w:rPr>
              <w:t>6</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28"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rPr>
            </w:pPr>
          </w:p>
        </w:tc>
      </w:tr>
      <w:tr w:rsidR="00DE029C" w:rsidRPr="00DE029C" w:rsidTr="00DE029C">
        <w:trPr>
          <w:gridAfter w:val="1"/>
          <w:wAfter w:w="15" w:type="pct"/>
          <w:trHeight w:val="167"/>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К.04.02.</w:t>
            </w:r>
          </w:p>
        </w:tc>
        <w:tc>
          <w:tcPr>
            <w:tcW w:w="1199"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rPr>
            </w:pPr>
            <w:r w:rsidRPr="00DE029C">
              <w:rPr>
                <w:sz w:val="22"/>
                <w:szCs w:val="22"/>
              </w:rPr>
              <w:t>Прикладное творчество</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r w:rsidRPr="00DE029C">
              <w:rPr>
                <w:sz w:val="22"/>
                <w:szCs w:val="22"/>
              </w:rPr>
              <w:t>6</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28"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rPr>
            </w:pPr>
          </w:p>
        </w:tc>
      </w:tr>
      <w:tr w:rsidR="00DE029C" w:rsidRPr="00DE029C" w:rsidTr="00DE029C">
        <w:trPr>
          <w:gridAfter w:val="1"/>
          <w:wAfter w:w="15" w:type="pct"/>
          <w:trHeight w:val="300"/>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К.04.03</w:t>
            </w:r>
          </w:p>
        </w:tc>
        <w:tc>
          <w:tcPr>
            <w:tcW w:w="1199"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vertAlign w:val="superscript"/>
              </w:rPr>
            </w:pPr>
            <w:r w:rsidRPr="00DE029C">
              <w:rPr>
                <w:sz w:val="22"/>
                <w:szCs w:val="22"/>
              </w:rPr>
              <w:t>Лепка</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r w:rsidRPr="00DE029C">
              <w:rPr>
                <w:sz w:val="22"/>
                <w:szCs w:val="22"/>
              </w:rPr>
              <w:t>6</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28"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rPr>
            </w:pPr>
          </w:p>
        </w:tc>
      </w:tr>
      <w:tr w:rsidR="00DE029C" w:rsidRPr="00DE029C" w:rsidTr="00DE029C">
        <w:trPr>
          <w:gridAfter w:val="1"/>
          <w:wAfter w:w="15" w:type="pct"/>
          <w:trHeight w:val="300"/>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К.04.04.</w:t>
            </w:r>
          </w:p>
        </w:tc>
        <w:tc>
          <w:tcPr>
            <w:tcW w:w="1199"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vertAlign w:val="superscript"/>
              </w:rPr>
            </w:pPr>
            <w:r w:rsidRPr="00DE029C">
              <w:rPr>
                <w:sz w:val="22"/>
                <w:szCs w:val="22"/>
              </w:rPr>
              <w:t xml:space="preserve">Рисунок </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r w:rsidRPr="00DE029C">
              <w:rPr>
                <w:sz w:val="22"/>
                <w:szCs w:val="22"/>
              </w:rPr>
              <w:t>20</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4</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4</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r w:rsidRPr="00DE029C">
              <w:rPr>
                <w:rFonts w:ascii="Symbol" w:hAnsi="Symbol" w:cs="Arial CYR"/>
                <w:sz w:val="22"/>
                <w:szCs w:val="22"/>
              </w:rPr>
              <w:t></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4</w:t>
            </w:r>
          </w:p>
        </w:tc>
        <w:tc>
          <w:tcPr>
            <w:tcW w:w="128"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4</w:t>
            </w:r>
          </w:p>
        </w:tc>
      </w:tr>
      <w:tr w:rsidR="00DE029C" w:rsidRPr="00DE029C" w:rsidTr="00DE029C">
        <w:trPr>
          <w:gridAfter w:val="1"/>
          <w:wAfter w:w="15" w:type="pct"/>
          <w:trHeight w:val="300"/>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К.04.05.</w:t>
            </w:r>
          </w:p>
        </w:tc>
        <w:tc>
          <w:tcPr>
            <w:tcW w:w="1199"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rPr>
            </w:pPr>
            <w:r w:rsidRPr="00DE029C">
              <w:rPr>
                <w:sz w:val="22"/>
                <w:szCs w:val="22"/>
              </w:rPr>
              <w:t>Живопись</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r w:rsidRPr="00DE029C">
              <w:rPr>
                <w:sz w:val="22"/>
                <w:szCs w:val="22"/>
              </w:rPr>
              <w:t>20</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4</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4</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r w:rsidRPr="00DE029C">
              <w:rPr>
                <w:rFonts w:ascii="Symbol" w:hAnsi="Symbol" w:cs="Arial CYR"/>
                <w:sz w:val="22"/>
                <w:szCs w:val="22"/>
              </w:rPr>
              <w:t></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4</w:t>
            </w:r>
          </w:p>
        </w:tc>
        <w:tc>
          <w:tcPr>
            <w:tcW w:w="128"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4</w:t>
            </w:r>
          </w:p>
        </w:tc>
      </w:tr>
      <w:tr w:rsidR="00DE029C" w:rsidRPr="00DE029C" w:rsidTr="00DE029C">
        <w:trPr>
          <w:gridAfter w:val="1"/>
          <w:wAfter w:w="15" w:type="pct"/>
          <w:trHeight w:val="300"/>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К.04.06.</w:t>
            </w:r>
          </w:p>
        </w:tc>
        <w:tc>
          <w:tcPr>
            <w:tcW w:w="1199" w:type="pct"/>
            <w:tcBorders>
              <w:top w:val="single" w:sz="4" w:space="0" w:color="auto"/>
              <w:left w:val="single" w:sz="4" w:space="0" w:color="auto"/>
              <w:bottom w:val="single" w:sz="4" w:space="0" w:color="auto"/>
              <w:right w:val="single" w:sz="4" w:space="0" w:color="auto"/>
            </w:tcBorders>
          </w:tcPr>
          <w:p w:rsidR="00DE029C" w:rsidRPr="00DE029C" w:rsidRDefault="00DE029C" w:rsidP="00DE029C">
            <w:pPr>
              <w:widowControl/>
              <w:autoSpaceDE/>
              <w:autoSpaceDN/>
              <w:adjustRightInd/>
              <w:spacing w:line="280" w:lineRule="exact"/>
              <w:ind w:right="686"/>
              <w:jc w:val="both"/>
              <w:rPr>
                <w:sz w:val="22"/>
                <w:szCs w:val="22"/>
              </w:rPr>
            </w:pPr>
            <w:r w:rsidRPr="00DE029C">
              <w:rPr>
                <w:sz w:val="22"/>
                <w:szCs w:val="22"/>
              </w:rPr>
              <w:t>Композиция станковая</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r w:rsidRPr="00DE029C">
              <w:rPr>
                <w:sz w:val="22"/>
                <w:szCs w:val="22"/>
              </w:rPr>
              <w:t>40</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8</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8</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r w:rsidRPr="00DE029C">
              <w:rPr>
                <w:rFonts w:ascii="Symbol" w:hAnsi="Symbol" w:cs="Arial CYR"/>
                <w:sz w:val="22"/>
                <w:szCs w:val="22"/>
              </w:rPr>
              <w:t></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8</w:t>
            </w:r>
          </w:p>
        </w:tc>
        <w:tc>
          <w:tcPr>
            <w:tcW w:w="128"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8</w:t>
            </w:r>
          </w:p>
        </w:tc>
      </w:tr>
      <w:tr w:rsidR="00DE029C" w:rsidRPr="00DE029C" w:rsidTr="00DE029C">
        <w:trPr>
          <w:gridAfter w:val="1"/>
          <w:wAfter w:w="15" w:type="pct"/>
          <w:trHeight w:val="300"/>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К.04.07</w:t>
            </w:r>
          </w:p>
        </w:tc>
        <w:tc>
          <w:tcPr>
            <w:tcW w:w="1199" w:type="pct"/>
            <w:tcBorders>
              <w:top w:val="single" w:sz="4" w:space="0" w:color="auto"/>
              <w:left w:val="single" w:sz="4" w:space="0" w:color="auto"/>
              <w:bottom w:val="single" w:sz="4" w:space="0" w:color="auto"/>
              <w:right w:val="single" w:sz="4" w:space="0" w:color="auto"/>
            </w:tcBorders>
          </w:tcPr>
          <w:p w:rsidR="00DE029C" w:rsidRPr="00DE029C" w:rsidRDefault="00DE029C" w:rsidP="00DE029C">
            <w:pPr>
              <w:widowControl/>
              <w:autoSpaceDE/>
              <w:autoSpaceDN/>
              <w:adjustRightInd/>
              <w:spacing w:line="280" w:lineRule="exact"/>
              <w:ind w:right="686"/>
              <w:jc w:val="both"/>
              <w:rPr>
                <w:sz w:val="22"/>
                <w:szCs w:val="22"/>
              </w:rPr>
            </w:pPr>
            <w:r w:rsidRPr="00DE029C">
              <w:rPr>
                <w:sz w:val="22"/>
                <w:szCs w:val="22"/>
              </w:rPr>
              <w:t>Беседы об искусстве</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711C68" w:rsidP="00DE029C">
            <w:pPr>
              <w:widowControl/>
              <w:autoSpaceDE/>
              <w:autoSpaceDN/>
              <w:adjustRightInd/>
              <w:jc w:val="center"/>
              <w:rPr>
                <w:sz w:val="22"/>
                <w:szCs w:val="22"/>
              </w:rPr>
            </w:pPr>
            <w:r>
              <w:rPr>
                <w:sz w:val="22"/>
                <w:szCs w:val="22"/>
              </w:rPr>
              <w:t>5</w:t>
            </w: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1</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1</w:t>
            </w: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1</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711C68" w:rsidP="00DE029C">
            <w:pPr>
              <w:widowControl/>
              <w:autoSpaceDE/>
              <w:autoSpaceDN/>
              <w:adjustRightInd/>
              <w:jc w:val="center"/>
              <w:rPr>
                <w:sz w:val="22"/>
                <w:szCs w:val="22"/>
              </w:rPr>
            </w:pPr>
            <w:r>
              <w:rPr>
                <w:sz w:val="22"/>
                <w:szCs w:val="22"/>
              </w:rPr>
              <w:t>2</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28"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rPr>
                <w:sz w:val="22"/>
                <w:szCs w:val="22"/>
              </w:rPr>
            </w:pPr>
          </w:p>
        </w:tc>
      </w:tr>
      <w:tr w:rsidR="00DE029C" w:rsidRPr="00DE029C" w:rsidTr="00DE029C">
        <w:trPr>
          <w:gridAfter w:val="1"/>
          <w:wAfter w:w="15" w:type="pct"/>
          <w:trHeight w:val="300"/>
        </w:trPr>
        <w:tc>
          <w:tcPr>
            <w:tcW w:w="80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К.04.08</w:t>
            </w:r>
          </w:p>
        </w:tc>
        <w:tc>
          <w:tcPr>
            <w:tcW w:w="1199" w:type="pct"/>
            <w:tcBorders>
              <w:top w:val="single" w:sz="4" w:space="0" w:color="auto"/>
              <w:left w:val="single" w:sz="4" w:space="0" w:color="auto"/>
              <w:bottom w:val="single" w:sz="4" w:space="0" w:color="auto"/>
              <w:right w:val="single" w:sz="4" w:space="0" w:color="auto"/>
            </w:tcBorders>
          </w:tcPr>
          <w:p w:rsidR="00DE029C" w:rsidRPr="00DE029C" w:rsidRDefault="00DE029C" w:rsidP="00DE029C">
            <w:pPr>
              <w:widowControl/>
              <w:autoSpaceDE/>
              <w:autoSpaceDN/>
              <w:adjustRightInd/>
              <w:spacing w:line="280" w:lineRule="exact"/>
              <w:ind w:right="686"/>
              <w:jc w:val="both"/>
              <w:rPr>
                <w:sz w:val="22"/>
                <w:szCs w:val="22"/>
              </w:rPr>
            </w:pPr>
            <w:r w:rsidRPr="00DE029C">
              <w:rPr>
                <w:sz w:val="22"/>
                <w:szCs w:val="22"/>
              </w:rPr>
              <w:t>История изобразительного искусства</w:t>
            </w:r>
          </w:p>
        </w:tc>
        <w:tc>
          <w:tcPr>
            <w:tcW w:w="384"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287" w:type="pct"/>
            <w:gridSpan w:val="2"/>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711C68">
            <w:pPr>
              <w:widowControl/>
              <w:autoSpaceDE/>
              <w:autoSpaceDN/>
              <w:adjustRightInd/>
              <w:jc w:val="center"/>
              <w:rPr>
                <w:sz w:val="22"/>
                <w:szCs w:val="22"/>
              </w:rPr>
            </w:pPr>
            <w:r w:rsidRPr="00DE029C">
              <w:rPr>
                <w:sz w:val="22"/>
                <w:szCs w:val="22"/>
              </w:rPr>
              <w:t>1</w:t>
            </w:r>
            <w:r w:rsidR="00711C68">
              <w:rPr>
                <w:sz w:val="22"/>
                <w:szCs w:val="22"/>
              </w:rPr>
              <w:t>0</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rFonts w:ascii="Symbol" w:hAnsi="Symbol" w:cs="Arial CYR"/>
                <w:sz w:val="22"/>
                <w:szCs w:val="22"/>
              </w:rPr>
            </w:pPr>
            <w:r w:rsidRPr="00DE029C">
              <w:rPr>
                <w:rFonts w:ascii="Symbol" w:hAnsi="Symbol" w:cs="Arial CYR"/>
                <w:sz w:val="22"/>
                <w:szCs w:val="22"/>
              </w:rPr>
              <w:t></w:t>
            </w:r>
          </w:p>
        </w:tc>
        <w:tc>
          <w:tcPr>
            <w:tcW w:w="143"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2</w:t>
            </w:r>
          </w:p>
        </w:tc>
        <w:tc>
          <w:tcPr>
            <w:tcW w:w="128" w:type="pct"/>
            <w:tcBorders>
              <w:top w:val="single" w:sz="4" w:space="0" w:color="auto"/>
              <w:left w:val="single" w:sz="4" w:space="0" w:color="auto"/>
              <w:bottom w:val="single" w:sz="4" w:space="0" w:color="auto"/>
              <w:right w:val="single" w:sz="4" w:space="0" w:color="auto"/>
            </w:tcBorders>
            <w:vAlign w:val="center"/>
          </w:tcPr>
          <w:p w:rsidR="00DE029C" w:rsidRPr="00DE029C" w:rsidRDefault="00DE029C" w:rsidP="00DE029C">
            <w:pPr>
              <w:widowControl/>
              <w:autoSpaceDE/>
              <w:autoSpaceDN/>
              <w:adjustRightInd/>
              <w:jc w:val="center"/>
              <w:rPr>
                <w:sz w:val="22"/>
                <w:szCs w:val="22"/>
              </w:rPr>
            </w:pPr>
            <w:r w:rsidRPr="00DE029C">
              <w:rPr>
                <w:sz w:val="22"/>
                <w:szCs w:val="22"/>
              </w:rPr>
              <w:t>4</w:t>
            </w:r>
          </w:p>
        </w:tc>
      </w:tr>
      <w:tr w:rsidR="00DE029C" w:rsidRPr="00DE029C" w:rsidTr="00DE029C">
        <w:trPr>
          <w:trHeight w:val="631"/>
        </w:trPr>
        <w:tc>
          <w:tcPr>
            <w:tcW w:w="80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r w:rsidRPr="00DE029C">
              <w:rPr>
                <w:b/>
                <w:sz w:val="22"/>
                <w:szCs w:val="22"/>
              </w:rPr>
              <w:t>А.05.00.</w:t>
            </w:r>
          </w:p>
        </w:tc>
        <w:tc>
          <w:tcPr>
            <w:tcW w:w="1199"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r w:rsidRPr="00DE029C">
              <w:rPr>
                <w:b/>
                <w:sz w:val="22"/>
                <w:szCs w:val="22"/>
              </w:rPr>
              <w:t>Аттестация</w:t>
            </w:r>
          </w:p>
        </w:tc>
        <w:tc>
          <w:tcPr>
            <w:tcW w:w="2998" w:type="pct"/>
            <w:gridSpan w:val="20"/>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r w:rsidRPr="00DE029C">
              <w:rPr>
                <w:b/>
                <w:sz w:val="22"/>
                <w:szCs w:val="22"/>
              </w:rPr>
              <w:t>Годовой объем в неделях</w:t>
            </w:r>
          </w:p>
        </w:tc>
      </w:tr>
      <w:tr w:rsidR="00DE029C" w:rsidRPr="00DE029C" w:rsidTr="00DE029C">
        <w:trPr>
          <w:gridAfter w:val="1"/>
          <w:wAfter w:w="15" w:type="pct"/>
          <w:trHeight w:val="347"/>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r w:rsidRPr="00DE029C">
              <w:rPr>
                <w:sz w:val="22"/>
                <w:szCs w:val="22"/>
              </w:rPr>
              <w:t>ПА.05.01.</w:t>
            </w:r>
          </w:p>
        </w:tc>
        <w:tc>
          <w:tcPr>
            <w:tcW w:w="1199"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rPr>
                <w:sz w:val="22"/>
                <w:szCs w:val="22"/>
              </w:rPr>
            </w:pPr>
            <w:proofErr w:type="gramStart"/>
            <w:r w:rsidRPr="00DE029C">
              <w:rPr>
                <w:sz w:val="22"/>
                <w:szCs w:val="22"/>
              </w:rPr>
              <w:t>Промежуточная</w:t>
            </w:r>
            <w:proofErr w:type="gramEnd"/>
            <w:r w:rsidRPr="00DE029C">
              <w:rPr>
                <w:sz w:val="22"/>
                <w:szCs w:val="22"/>
              </w:rPr>
              <w:t xml:space="preserve"> (экзамены)</w:t>
            </w:r>
          </w:p>
        </w:tc>
        <w:tc>
          <w:tcPr>
            <w:tcW w:w="4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bCs/>
                <w:iCs/>
                <w:sz w:val="22"/>
                <w:szCs w:val="22"/>
              </w:rPr>
            </w:pPr>
            <w:r w:rsidRPr="00DE029C">
              <w:rPr>
                <w:bCs/>
                <w:iCs/>
                <w:sz w:val="22"/>
                <w:szCs w:val="22"/>
              </w:rPr>
              <w:t xml:space="preserve">7 </w:t>
            </w:r>
          </w:p>
        </w:tc>
        <w:tc>
          <w:tcPr>
            <w:tcW w:w="28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bCs/>
                <w:iCs/>
                <w:sz w:val="22"/>
                <w:szCs w:val="22"/>
              </w:rPr>
            </w:pPr>
          </w:p>
        </w:tc>
        <w:tc>
          <w:tcPr>
            <w:tcW w:w="1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bCs/>
                <w:iCs/>
                <w:sz w:val="22"/>
                <w:szCs w:val="22"/>
              </w:rPr>
            </w:pP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bCs/>
                <w:iCs/>
                <w:sz w:val="22"/>
                <w:szCs w:val="22"/>
              </w:rPr>
            </w:pP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bCs/>
                <w:iCs/>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Cs/>
                <w:iCs/>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6E6E6"/>
            <w:vAlign w:val="center"/>
          </w:tcPr>
          <w:p w:rsidR="00DE029C" w:rsidRPr="00DE029C" w:rsidRDefault="00DE029C" w:rsidP="00DE029C">
            <w:pPr>
              <w:widowControl/>
              <w:autoSpaceDE/>
              <w:autoSpaceDN/>
              <w:adjustRightInd/>
              <w:jc w:val="center"/>
              <w:rPr>
                <w:bCs/>
                <w:iCs/>
                <w:sz w:val="22"/>
                <w:szCs w:val="22"/>
              </w:rPr>
            </w:pP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r w:rsidRPr="00DE029C">
              <w:rPr>
                <w:sz w:val="22"/>
                <w:szCs w:val="22"/>
              </w:rPr>
              <w:t>1</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r w:rsidRPr="00DE029C">
              <w:rPr>
                <w:sz w:val="22"/>
                <w:szCs w:val="22"/>
              </w:rPr>
              <w:t>1</w:t>
            </w: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r w:rsidRPr="00DE029C">
              <w:rPr>
                <w:sz w:val="22"/>
                <w:szCs w:val="22"/>
              </w:rPr>
              <w:t>1</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r w:rsidRPr="00DE029C">
              <w:rPr>
                <w:sz w:val="22"/>
                <w:szCs w:val="22"/>
              </w:rPr>
              <w:t>1</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r w:rsidRPr="00DE029C">
              <w:rPr>
                <w:sz w:val="22"/>
                <w:szCs w:val="22"/>
              </w:rPr>
              <w:t>1</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r w:rsidRPr="00DE029C">
              <w:rPr>
                <w:sz w:val="22"/>
                <w:szCs w:val="22"/>
              </w:rPr>
              <w:t>1</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r w:rsidRPr="00DE029C">
              <w:rPr>
                <w:sz w:val="22"/>
                <w:szCs w:val="22"/>
              </w:rPr>
              <w:t>1</w:t>
            </w: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rsidR="00DE029C" w:rsidRPr="00DE029C" w:rsidRDefault="00DE029C" w:rsidP="00DE029C">
            <w:pPr>
              <w:widowControl/>
              <w:autoSpaceDE/>
              <w:autoSpaceDN/>
              <w:adjustRightInd/>
              <w:jc w:val="center"/>
              <w:rPr>
                <w:sz w:val="22"/>
                <w:szCs w:val="22"/>
              </w:rPr>
            </w:pPr>
            <w:r w:rsidRPr="00DE029C">
              <w:rPr>
                <w:sz w:val="22"/>
                <w:szCs w:val="22"/>
              </w:rPr>
              <w:t>-</w:t>
            </w:r>
          </w:p>
        </w:tc>
      </w:tr>
      <w:tr w:rsidR="00DE029C" w:rsidRPr="00DE029C" w:rsidTr="00DE029C">
        <w:trPr>
          <w:gridAfter w:val="1"/>
          <w:wAfter w:w="15" w:type="pct"/>
          <w:trHeight w:val="315"/>
        </w:trPr>
        <w:tc>
          <w:tcPr>
            <w:tcW w:w="80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Cs/>
                <w:iCs/>
                <w:sz w:val="22"/>
                <w:szCs w:val="22"/>
              </w:rPr>
            </w:pPr>
            <w:r w:rsidRPr="00DE029C">
              <w:rPr>
                <w:bCs/>
                <w:iCs/>
                <w:sz w:val="22"/>
                <w:szCs w:val="22"/>
              </w:rPr>
              <w:t>ИА.05.02.</w:t>
            </w:r>
          </w:p>
        </w:tc>
        <w:tc>
          <w:tcPr>
            <w:tcW w:w="1199"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rPr>
                <w:bCs/>
                <w:iCs/>
                <w:sz w:val="22"/>
                <w:szCs w:val="22"/>
              </w:rPr>
            </w:pPr>
            <w:r w:rsidRPr="00DE029C">
              <w:rPr>
                <w:bCs/>
                <w:iCs/>
                <w:sz w:val="22"/>
                <w:szCs w:val="22"/>
              </w:rPr>
              <w:t>Итоговая аттестация</w:t>
            </w:r>
          </w:p>
        </w:tc>
        <w:tc>
          <w:tcPr>
            <w:tcW w:w="477"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Cs/>
                <w:iCs/>
                <w:sz w:val="22"/>
                <w:szCs w:val="22"/>
              </w:rPr>
            </w:pPr>
            <w:r w:rsidRPr="00DE029C">
              <w:rPr>
                <w:bCs/>
                <w:iCs/>
                <w:sz w:val="22"/>
                <w:szCs w:val="22"/>
              </w:rPr>
              <w:t xml:space="preserve">2 </w:t>
            </w:r>
          </w:p>
        </w:tc>
        <w:tc>
          <w:tcPr>
            <w:tcW w:w="288"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Cs/>
                <w:iCs/>
                <w:sz w:val="22"/>
                <w:szCs w:val="22"/>
              </w:rPr>
            </w:pPr>
          </w:p>
        </w:tc>
        <w:tc>
          <w:tcPr>
            <w:tcW w:w="150" w:type="pct"/>
            <w:gridSpan w:val="3"/>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Cs/>
                <w:iCs/>
                <w:sz w:val="22"/>
                <w:szCs w:val="22"/>
              </w:rPr>
            </w:pPr>
          </w:p>
        </w:tc>
        <w:tc>
          <w:tcPr>
            <w:tcW w:w="169" w:type="pct"/>
            <w:tcBorders>
              <w:top w:val="single" w:sz="4" w:space="0" w:color="auto"/>
              <w:left w:val="single" w:sz="4" w:space="0" w:color="auto"/>
              <w:bottom w:val="single" w:sz="4" w:space="0" w:color="auto"/>
              <w:right w:val="single" w:sz="4" w:space="0" w:color="auto"/>
            </w:tcBorders>
            <w:shd w:val="clear" w:color="auto" w:fill="EAEAEA"/>
          </w:tcPr>
          <w:p w:rsidR="00DE029C" w:rsidRPr="00DE029C" w:rsidRDefault="00DE029C" w:rsidP="00DE029C">
            <w:pPr>
              <w:widowControl/>
              <w:autoSpaceDE/>
              <w:autoSpaceDN/>
              <w:adjustRightInd/>
              <w:jc w:val="center"/>
              <w:rPr>
                <w:bCs/>
                <w:iCs/>
                <w:sz w:val="22"/>
                <w:szCs w:val="22"/>
              </w:rPr>
            </w:pPr>
          </w:p>
        </w:tc>
        <w:tc>
          <w:tcPr>
            <w:tcW w:w="150" w:type="pct"/>
            <w:tcBorders>
              <w:top w:val="single" w:sz="4" w:space="0" w:color="auto"/>
              <w:left w:val="single" w:sz="4" w:space="0" w:color="auto"/>
              <w:bottom w:val="single" w:sz="4" w:space="0" w:color="auto"/>
              <w:right w:val="single" w:sz="4" w:space="0" w:color="auto"/>
            </w:tcBorders>
            <w:shd w:val="clear" w:color="auto" w:fill="EAEAEA"/>
          </w:tcPr>
          <w:p w:rsidR="00DE029C" w:rsidRPr="00DE029C" w:rsidRDefault="00DE029C" w:rsidP="00DE029C">
            <w:pPr>
              <w:widowControl/>
              <w:autoSpaceDE/>
              <w:autoSpaceDN/>
              <w:adjustRightInd/>
              <w:jc w:val="center"/>
              <w:rPr>
                <w:bCs/>
                <w:iCs/>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AEAEA"/>
          </w:tcPr>
          <w:p w:rsidR="00DE029C" w:rsidRPr="00DE029C" w:rsidRDefault="00DE029C" w:rsidP="00DE029C">
            <w:pPr>
              <w:widowControl/>
              <w:autoSpaceDE/>
              <w:autoSpaceDN/>
              <w:adjustRightInd/>
              <w:jc w:val="center"/>
              <w:rPr>
                <w:bCs/>
                <w:iCs/>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Cs/>
                <w:iCs/>
                <w:sz w:val="22"/>
                <w:szCs w:val="22"/>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r w:rsidRPr="00DE029C">
              <w:rPr>
                <w:sz w:val="22"/>
                <w:szCs w:val="22"/>
              </w:rPr>
              <w:t> </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r w:rsidRPr="00DE029C">
              <w:rPr>
                <w:sz w:val="22"/>
                <w:szCs w:val="22"/>
              </w:rPr>
              <w:t> </w:t>
            </w: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r w:rsidRPr="00DE029C">
              <w:rPr>
                <w:sz w:val="22"/>
                <w:szCs w:val="22"/>
              </w:rPr>
              <w:t> </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r w:rsidRPr="00DE029C">
              <w:rPr>
                <w:sz w:val="22"/>
                <w:szCs w:val="22"/>
              </w:rPr>
              <w:t> </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r w:rsidRPr="00DE029C">
              <w:rPr>
                <w:sz w:val="22"/>
                <w:szCs w:val="22"/>
              </w:rPr>
              <w:t> </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r w:rsidRPr="00DE029C">
              <w:rPr>
                <w:sz w:val="22"/>
                <w:szCs w:val="22"/>
              </w:rPr>
              <w:t> </w:t>
            </w: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r w:rsidRPr="00DE029C">
              <w:rPr>
                <w:sz w:val="22"/>
                <w:szCs w:val="22"/>
              </w:rPr>
              <w:t> </w:t>
            </w:r>
          </w:p>
        </w:tc>
        <w:tc>
          <w:tcPr>
            <w:tcW w:w="128"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r w:rsidRPr="00DE029C">
              <w:rPr>
                <w:sz w:val="22"/>
                <w:szCs w:val="22"/>
              </w:rPr>
              <w:t>2</w:t>
            </w:r>
          </w:p>
          <w:p w:rsidR="00DE029C" w:rsidRPr="00DE029C" w:rsidRDefault="00DE029C" w:rsidP="00DE029C">
            <w:pPr>
              <w:widowControl/>
              <w:autoSpaceDE/>
              <w:autoSpaceDN/>
              <w:adjustRightInd/>
              <w:jc w:val="center"/>
              <w:rPr>
                <w:sz w:val="22"/>
                <w:szCs w:val="22"/>
              </w:rPr>
            </w:pPr>
            <w:r w:rsidRPr="00DE029C">
              <w:rPr>
                <w:sz w:val="22"/>
                <w:szCs w:val="22"/>
              </w:rPr>
              <w:t> </w:t>
            </w:r>
          </w:p>
        </w:tc>
      </w:tr>
      <w:tr w:rsidR="00DE029C" w:rsidRPr="00DE029C" w:rsidTr="00DE029C">
        <w:trPr>
          <w:gridAfter w:val="1"/>
          <w:wAfter w:w="15" w:type="pct"/>
          <w:trHeight w:val="315"/>
        </w:trPr>
        <w:tc>
          <w:tcPr>
            <w:tcW w:w="80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Cs/>
                <w:iCs/>
                <w:sz w:val="22"/>
                <w:szCs w:val="22"/>
              </w:rPr>
            </w:pPr>
            <w:r w:rsidRPr="00DE029C">
              <w:rPr>
                <w:bCs/>
                <w:iCs/>
                <w:sz w:val="22"/>
                <w:szCs w:val="22"/>
              </w:rPr>
              <w:t>ИА.05.02.01.</w:t>
            </w:r>
          </w:p>
        </w:tc>
        <w:tc>
          <w:tcPr>
            <w:tcW w:w="1199"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rPr>
                <w:bCs/>
                <w:iCs/>
                <w:sz w:val="22"/>
                <w:szCs w:val="22"/>
              </w:rPr>
            </w:pPr>
            <w:r w:rsidRPr="00DE029C">
              <w:rPr>
                <w:bCs/>
                <w:iCs/>
                <w:sz w:val="22"/>
                <w:szCs w:val="22"/>
              </w:rPr>
              <w:t>Композиция станковая</w:t>
            </w:r>
          </w:p>
        </w:tc>
        <w:tc>
          <w:tcPr>
            <w:tcW w:w="477"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Cs/>
                <w:iCs/>
                <w:sz w:val="22"/>
                <w:szCs w:val="22"/>
              </w:rPr>
            </w:pPr>
            <w:r w:rsidRPr="00DE029C">
              <w:rPr>
                <w:bCs/>
                <w:iCs/>
                <w:sz w:val="22"/>
                <w:szCs w:val="22"/>
              </w:rPr>
              <w:t xml:space="preserve">1 </w:t>
            </w:r>
          </w:p>
        </w:tc>
        <w:tc>
          <w:tcPr>
            <w:tcW w:w="288"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Cs/>
                <w:iCs/>
                <w:sz w:val="22"/>
                <w:szCs w:val="22"/>
              </w:rPr>
            </w:pPr>
          </w:p>
        </w:tc>
        <w:tc>
          <w:tcPr>
            <w:tcW w:w="150" w:type="pct"/>
            <w:gridSpan w:val="3"/>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Cs/>
                <w:iCs/>
                <w:sz w:val="22"/>
                <w:szCs w:val="22"/>
              </w:rPr>
            </w:pPr>
          </w:p>
        </w:tc>
        <w:tc>
          <w:tcPr>
            <w:tcW w:w="169" w:type="pct"/>
            <w:tcBorders>
              <w:top w:val="single" w:sz="4" w:space="0" w:color="auto"/>
              <w:left w:val="single" w:sz="4" w:space="0" w:color="auto"/>
              <w:bottom w:val="single" w:sz="4" w:space="0" w:color="auto"/>
              <w:right w:val="single" w:sz="4" w:space="0" w:color="auto"/>
            </w:tcBorders>
            <w:shd w:val="clear" w:color="auto" w:fill="EAEAEA"/>
          </w:tcPr>
          <w:p w:rsidR="00DE029C" w:rsidRPr="00DE029C" w:rsidRDefault="00DE029C" w:rsidP="00DE029C">
            <w:pPr>
              <w:widowControl/>
              <w:autoSpaceDE/>
              <w:autoSpaceDN/>
              <w:adjustRightInd/>
              <w:jc w:val="center"/>
              <w:rPr>
                <w:bCs/>
                <w:iCs/>
                <w:sz w:val="22"/>
                <w:szCs w:val="22"/>
              </w:rPr>
            </w:pPr>
          </w:p>
        </w:tc>
        <w:tc>
          <w:tcPr>
            <w:tcW w:w="150" w:type="pct"/>
            <w:tcBorders>
              <w:top w:val="single" w:sz="4" w:space="0" w:color="auto"/>
              <w:left w:val="single" w:sz="4" w:space="0" w:color="auto"/>
              <w:bottom w:val="single" w:sz="4" w:space="0" w:color="auto"/>
              <w:right w:val="single" w:sz="4" w:space="0" w:color="auto"/>
            </w:tcBorders>
            <w:shd w:val="clear" w:color="auto" w:fill="EAEAEA"/>
          </w:tcPr>
          <w:p w:rsidR="00DE029C" w:rsidRPr="00DE029C" w:rsidRDefault="00DE029C" w:rsidP="00DE029C">
            <w:pPr>
              <w:widowControl/>
              <w:autoSpaceDE/>
              <w:autoSpaceDN/>
              <w:adjustRightInd/>
              <w:jc w:val="center"/>
              <w:rPr>
                <w:bCs/>
                <w:iCs/>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AEAEA"/>
          </w:tcPr>
          <w:p w:rsidR="00DE029C" w:rsidRPr="00DE029C" w:rsidRDefault="00DE029C" w:rsidP="00DE029C">
            <w:pPr>
              <w:widowControl/>
              <w:autoSpaceDE/>
              <w:autoSpaceDN/>
              <w:adjustRightInd/>
              <w:jc w:val="center"/>
              <w:rPr>
                <w:bCs/>
                <w:iCs/>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Cs/>
                <w:iCs/>
                <w:sz w:val="22"/>
                <w:szCs w:val="22"/>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c>
          <w:tcPr>
            <w:tcW w:w="128"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r>
      <w:tr w:rsidR="00DE029C" w:rsidRPr="00DE029C" w:rsidTr="00DE029C">
        <w:trPr>
          <w:gridAfter w:val="1"/>
          <w:wAfter w:w="15" w:type="pct"/>
          <w:trHeight w:val="315"/>
        </w:trPr>
        <w:tc>
          <w:tcPr>
            <w:tcW w:w="80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Cs/>
                <w:iCs/>
                <w:sz w:val="22"/>
                <w:szCs w:val="22"/>
              </w:rPr>
            </w:pPr>
            <w:r w:rsidRPr="00DE029C">
              <w:rPr>
                <w:bCs/>
                <w:iCs/>
                <w:sz w:val="22"/>
                <w:szCs w:val="22"/>
              </w:rPr>
              <w:t>ИА.05.02.02.</w:t>
            </w:r>
          </w:p>
        </w:tc>
        <w:tc>
          <w:tcPr>
            <w:tcW w:w="1199"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rPr>
                <w:bCs/>
                <w:iCs/>
                <w:sz w:val="22"/>
                <w:szCs w:val="22"/>
              </w:rPr>
            </w:pPr>
            <w:r w:rsidRPr="00DE029C">
              <w:rPr>
                <w:bCs/>
                <w:iCs/>
                <w:sz w:val="22"/>
                <w:szCs w:val="22"/>
              </w:rPr>
              <w:t>История изобразительного искусства</w:t>
            </w:r>
          </w:p>
        </w:tc>
        <w:tc>
          <w:tcPr>
            <w:tcW w:w="477"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Cs/>
                <w:iCs/>
                <w:sz w:val="22"/>
                <w:szCs w:val="22"/>
              </w:rPr>
            </w:pPr>
            <w:r w:rsidRPr="00DE029C">
              <w:rPr>
                <w:bCs/>
                <w:iCs/>
                <w:sz w:val="22"/>
                <w:szCs w:val="22"/>
              </w:rPr>
              <w:t>1</w:t>
            </w:r>
          </w:p>
        </w:tc>
        <w:tc>
          <w:tcPr>
            <w:tcW w:w="288"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Cs/>
                <w:iCs/>
                <w:sz w:val="22"/>
                <w:szCs w:val="22"/>
              </w:rPr>
            </w:pPr>
          </w:p>
        </w:tc>
        <w:tc>
          <w:tcPr>
            <w:tcW w:w="150" w:type="pct"/>
            <w:gridSpan w:val="3"/>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Cs/>
                <w:iCs/>
                <w:sz w:val="22"/>
                <w:szCs w:val="22"/>
              </w:rPr>
            </w:pPr>
          </w:p>
        </w:tc>
        <w:tc>
          <w:tcPr>
            <w:tcW w:w="169" w:type="pct"/>
            <w:tcBorders>
              <w:top w:val="single" w:sz="4" w:space="0" w:color="auto"/>
              <w:left w:val="single" w:sz="4" w:space="0" w:color="auto"/>
              <w:bottom w:val="single" w:sz="4" w:space="0" w:color="auto"/>
              <w:right w:val="single" w:sz="4" w:space="0" w:color="auto"/>
            </w:tcBorders>
            <w:shd w:val="clear" w:color="auto" w:fill="EAEAEA"/>
          </w:tcPr>
          <w:p w:rsidR="00DE029C" w:rsidRPr="00DE029C" w:rsidRDefault="00DE029C" w:rsidP="00DE029C">
            <w:pPr>
              <w:widowControl/>
              <w:autoSpaceDE/>
              <w:autoSpaceDN/>
              <w:adjustRightInd/>
              <w:jc w:val="center"/>
              <w:rPr>
                <w:bCs/>
                <w:iCs/>
                <w:sz w:val="22"/>
                <w:szCs w:val="22"/>
              </w:rPr>
            </w:pPr>
          </w:p>
        </w:tc>
        <w:tc>
          <w:tcPr>
            <w:tcW w:w="150" w:type="pct"/>
            <w:tcBorders>
              <w:top w:val="single" w:sz="4" w:space="0" w:color="auto"/>
              <w:left w:val="single" w:sz="4" w:space="0" w:color="auto"/>
              <w:bottom w:val="single" w:sz="4" w:space="0" w:color="auto"/>
              <w:right w:val="single" w:sz="4" w:space="0" w:color="auto"/>
            </w:tcBorders>
            <w:shd w:val="clear" w:color="auto" w:fill="EAEAEA"/>
          </w:tcPr>
          <w:p w:rsidR="00DE029C" w:rsidRPr="00DE029C" w:rsidRDefault="00DE029C" w:rsidP="00DE029C">
            <w:pPr>
              <w:widowControl/>
              <w:autoSpaceDE/>
              <w:autoSpaceDN/>
              <w:adjustRightInd/>
              <w:jc w:val="center"/>
              <w:rPr>
                <w:bCs/>
                <w:iCs/>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AEAEA"/>
          </w:tcPr>
          <w:p w:rsidR="00DE029C" w:rsidRPr="00DE029C" w:rsidRDefault="00DE029C" w:rsidP="00DE029C">
            <w:pPr>
              <w:widowControl/>
              <w:autoSpaceDE/>
              <w:autoSpaceDN/>
              <w:adjustRightInd/>
              <w:jc w:val="center"/>
              <w:rPr>
                <w:bCs/>
                <w:iCs/>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Cs/>
                <w:iCs/>
                <w:sz w:val="22"/>
                <w:szCs w:val="22"/>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c>
          <w:tcPr>
            <w:tcW w:w="128"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r>
      <w:tr w:rsidR="00DE029C" w:rsidRPr="00DE029C" w:rsidTr="00DE029C">
        <w:trPr>
          <w:gridAfter w:val="1"/>
          <w:wAfter w:w="15" w:type="pct"/>
          <w:trHeight w:val="315"/>
        </w:trPr>
        <w:tc>
          <w:tcPr>
            <w:tcW w:w="2002"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vertAlign w:val="superscript"/>
              </w:rPr>
            </w:pPr>
            <w:r w:rsidRPr="00DE029C">
              <w:rPr>
                <w:b/>
                <w:bCs/>
                <w:iCs/>
                <w:sz w:val="22"/>
                <w:szCs w:val="22"/>
              </w:rPr>
              <w:t>Резерв учебного времени</w:t>
            </w:r>
            <w:proofErr w:type="gramStart"/>
            <w:r w:rsidRPr="00DE029C">
              <w:rPr>
                <w:b/>
                <w:bCs/>
                <w:iCs/>
                <w:sz w:val="22"/>
                <w:szCs w:val="22"/>
                <w:vertAlign w:val="superscript"/>
              </w:rPr>
              <w:t>7</w:t>
            </w:r>
            <w:proofErr w:type="gramEnd"/>
            <w:r w:rsidRPr="00DE029C">
              <w:rPr>
                <w:b/>
                <w:bCs/>
                <w:iCs/>
                <w:sz w:val="22"/>
                <w:szCs w:val="22"/>
                <w:vertAlign w:val="superscript"/>
              </w:rPr>
              <w:t>)</w:t>
            </w:r>
          </w:p>
        </w:tc>
        <w:tc>
          <w:tcPr>
            <w:tcW w:w="477"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r w:rsidRPr="00DE029C">
              <w:rPr>
                <w:b/>
                <w:bCs/>
                <w:iCs/>
                <w:sz w:val="22"/>
                <w:szCs w:val="22"/>
              </w:rPr>
              <w:t>8</w:t>
            </w:r>
          </w:p>
        </w:tc>
        <w:tc>
          <w:tcPr>
            <w:tcW w:w="288" w:type="pct"/>
            <w:gridSpan w:val="2"/>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p>
        </w:tc>
        <w:tc>
          <w:tcPr>
            <w:tcW w:w="150" w:type="pct"/>
            <w:gridSpan w:val="3"/>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p>
        </w:tc>
        <w:tc>
          <w:tcPr>
            <w:tcW w:w="169" w:type="pct"/>
            <w:tcBorders>
              <w:top w:val="single" w:sz="4" w:space="0" w:color="auto"/>
              <w:left w:val="single" w:sz="4" w:space="0" w:color="auto"/>
              <w:bottom w:val="single" w:sz="4" w:space="0" w:color="auto"/>
              <w:right w:val="single" w:sz="4" w:space="0" w:color="auto"/>
            </w:tcBorders>
            <w:shd w:val="clear" w:color="auto" w:fill="EAEAEA"/>
          </w:tcPr>
          <w:p w:rsidR="00DE029C" w:rsidRPr="00DE029C" w:rsidRDefault="00DE029C" w:rsidP="00DE029C">
            <w:pPr>
              <w:widowControl/>
              <w:autoSpaceDE/>
              <w:autoSpaceDN/>
              <w:adjustRightInd/>
              <w:jc w:val="center"/>
              <w:rPr>
                <w:b/>
                <w:bCs/>
                <w:iCs/>
                <w:sz w:val="22"/>
                <w:szCs w:val="22"/>
              </w:rPr>
            </w:pPr>
          </w:p>
        </w:tc>
        <w:tc>
          <w:tcPr>
            <w:tcW w:w="150" w:type="pct"/>
            <w:tcBorders>
              <w:top w:val="single" w:sz="4" w:space="0" w:color="auto"/>
              <w:left w:val="single" w:sz="4" w:space="0" w:color="auto"/>
              <w:bottom w:val="single" w:sz="4" w:space="0" w:color="auto"/>
              <w:right w:val="single" w:sz="4" w:space="0" w:color="auto"/>
            </w:tcBorders>
            <w:shd w:val="clear" w:color="auto" w:fill="EAEAEA"/>
          </w:tcPr>
          <w:p w:rsidR="00DE029C" w:rsidRPr="00DE029C" w:rsidRDefault="00DE029C" w:rsidP="00DE029C">
            <w:pPr>
              <w:widowControl/>
              <w:autoSpaceDE/>
              <w:autoSpaceDN/>
              <w:adjustRightInd/>
              <w:jc w:val="center"/>
              <w:rPr>
                <w:b/>
                <w:bCs/>
                <w:iCs/>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AEAEA"/>
          </w:tcPr>
          <w:p w:rsidR="00DE029C" w:rsidRPr="00DE029C" w:rsidRDefault="00DE029C" w:rsidP="00DE029C">
            <w:pPr>
              <w:widowControl/>
              <w:autoSpaceDE/>
              <w:autoSpaceDN/>
              <w:adjustRightInd/>
              <w:jc w:val="center"/>
              <w:rPr>
                <w:b/>
                <w:bCs/>
                <w:iCs/>
                <w:sz w:val="22"/>
                <w:szCs w:val="22"/>
              </w:rPr>
            </w:pPr>
          </w:p>
        </w:tc>
        <w:tc>
          <w:tcPr>
            <w:tcW w:w="247"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b/>
                <w:bCs/>
                <w:iCs/>
                <w:sz w:val="22"/>
                <w:szCs w:val="22"/>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c>
          <w:tcPr>
            <w:tcW w:w="185"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c>
          <w:tcPr>
            <w:tcW w:w="143"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c>
          <w:tcPr>
            <w:tcW w:w="128" w:type="pct"/>
            <w:tcBorders>
              <w:top w:val="single" w:sz="4" w:space="0" w:color="auto"/>
              <w:left w:val="single" w:sz="4" w:space="0" w:color="auto"/>
              <w:bottom w:val="single" w:sz="4" w:space="0" w:color="auto"/>
              <w:right w:val="single" w:sz="4" w:space="0" w:color="auto"/>
            </w:tcBorders>
            <w:shd w:val="clear" w:color="auto" w:fill="EAEAEA"/>
            <w:vAlign w:val="center"/>
          </w:tcPr>
          <w:p w:rsidR="00DE029C" w:rsidRPr="00DE029C" w:rsidRDefault="00DE029C" w:rsidP="00DE029C">
            <w:pPr>
              <w:widowControl/>
              <w:autoSpaceDE/>
              <w:autoSpaceDN/>
              <w:adjustRightInd/>
              <w:jc w:val="center"/>
              <w:rPr>
                <w:sz w:val="22"/>
                <w:szCs w:val="22"/>
              </w:rPr>
            </w:pPr>
          </w:p>
        </w:tc>
      </w:tr>
    </w:tbl>
    <w:p w:rsidR="00DE029C" w:rsidRPr="00B53FAF" w:rsidRDefault="00DE029C" w:rsidP="00B53FAF">
      <w:pPr>
        <w:widowControl/>
        <w:numPr>
          <w:ilvl w:val="0"/>
          <w:numId w:val="1"/>
        </w:numPr>
        <w:autoSpaceDE/>
        <w:autoSpaceDN/>
        <w:adjustRightInd/>
        <w:spacing w:after="200"/>
        <w:contextualSpacing/>
        <w:jc w:val="both"/>
        <w:rPr>
          <w:bCs/>
          <w:sz w:val="24"/>
          <w:szCs w:val="24"/>
        </w:rPr>
      </w:pPr>
      <w:r w:rsidRPr="00B53FAF">
        <w:rPr>
          <w:bCs/>
          <w:sz w:val="24"/>
          <w:szCs w:val="24"/>
        </w:rPr>
        <w:t xml:space="preserve">В общей трудоемкости образовательной программы  (далее – ОП) на выбор образовательного учреждения (далее – ОУ) предлагается минимальное и максимальное количество часов (без учета и с учетом вариативной части). При формировании учебного плана обязательная часть в части количества часов, сроков реализации учебных предметов и количество часов консультаций остаются неизменными, вариативная часть разрабатывается ОУ самостоятельно. Объем времени вариативной части, предусматриваемый ОУ на занятия преподавателя с </w:t>
      </w:r>
      <w:proofErr w:type="gramStart"/>
      <w:r w:rsidRPr="00B53FAF">
        <w:rPr>
          <w:bCs/>
          <w:sz w:val="24"/>
          <w:szCs w:val="24"/>
        </w:rPr>
        <w:t>обучающимся</w:t>
      </w:r>
      <w:proofErr w:type="gramEnd"/>
      <w:r w:rsidRPr="00B53FAF">
        <w:rPr>
          <w:bCs/>
          <w:sz w:val="24"/>
          <w:szCs w:val="24"/>
        </w:rPr>
        <w:t>, может составлять до 20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ОУ «Вариативной части» ОП, а также введении в данный раздел индивидуальных занятий необходимо учитывать исторические, национальные и региональные традиции подготовки кадров в области изобразительного искусства, а также имеющиеся финансовые ресурсы, предусмотренные на оплату труда для педагогических работников.</w:t>
      </w:r>
    </w:p>
    <w:p w:rsidR="00DE029C" w:rsidRPr="00B53FAF" w:rsidRDefault="00DE029C" w:rsidP="00B53FAF">
      <w:pPr>
        <w:widowControl/>
        <w:numPr>
          <w:ilvl w:val="0"/>
          <w:numId w:val="1"/>
        </w:numPr>
        <w:autoSpaceDE/>
        <w:autoSpaceDN/>
        <w:adjustRightInd/>
        <w:spacing w:after="200"/>
        <w:contextualSpacing/>
        <w:jc w:val="both"/>
        <w:rPr>
          <w:bCs/>
          <w:sz w:val="24"/>
          <w:szCs w:val="24"/>
          <w:vertAlign w:val="superscript"/>
        </w:rPr>
      </w:pPr>
      <w:r w:rsidRPr="00B53FAF">
        <w:rPr>
          <w:bCs/>
          <w:sz w:val="24"/>
          <w:szCs w:val="24"/>
        </w:rPr>
        <w:lastRenderedPageBreak/>
        <w:t xml:space="preserve">В колонках 8 и 9 цифрой указываются полугодия за весь период обучения, в которых проводится промежуточная аттестация обучающихся. Номера полугодий обозначают полный цикл обучения – 16 полугодий за 8 лет. При выставлении многоточия после цифр  необходимо считать «и так далее» (например «1,3,5…-15» имеются в виду все нечетные полугодия, включая 15-й; «9-12» – и четные и нечетные полугодия  с 9-го по 12-й). Форму проведения промежуточной аттестации в виде зачетов и контрольных уроков (колонка 8) по полугодиям, а также время их проведения в течение полугодия ОУ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w:t>
      </w:r>
      <w:proofErr w:type="gramStart"/>
      <w:r w:rsidRPr="00B53FAF">
        <w:rPr>
          <w:bCs/>
          <w:sz w:val="24"/>
          <w:szCs w:val="24"/>
        </w:rPr>
        <w:t>обучающимся</w:t>
      </w:r>
      <w:proofErr w:type="gramEnd"/>
      <w:r w:rsidRPr="00B53FAF">
        <w:rPr>
          <w:bCs/>
          <w:sz w:val="24"/>
          <w:szCs w:val="24"/>
        </w:rPr>
        <w:t xml:space="preserve"> выставляется оценка, которая заносится в свидетельство об окончании ОУ. По усмотрению ОУ оценки по учебным предметам могут выставляться и по окончании четверти.</w:t>
      </w:r>
    </w:p>
    <w:p w:rsidR="00DE029C" w:rsidRPr="00B53FAF" w:rsidRDefault="00DE029C" w:rsidP="00B53FAF">
      <w:pPr>
        <w:widowControl/>
        <w:numPr>
          <w:ilvl w:val="0"/>
          <w:numId w:val="1"/>
        </w:numPr>
        <w:autoSpaceDE/>
        <w:autoSpaceDN/>
        <w:adjustRightInd/>
        <w:spacing w:after="200"/>
        <w:contextualSpacing/>
        <w:jc w:val="both"/>
        <w:rPr>
          <w:bCs/>
          <w:sz w:val="24"/>
          <w:szCs w:val="24"/>
          <w:vertAlign w:val="superscript"/>
        </w:rPr>
      </w:pPr>
      <w:r w:rsidRPr="00B53FAF">
        <w:rPr>
          <w:bCs/>
          <w:sz w:val="24"/>
          <w:szCs w:val="24"/>
        </w:rPr>
        <w:t>Занятия по учебным предметам «Рисунок», «Живопись», имеющие целью изучение человека, обеспечиваются натурой. Время, отведенное для работы с живой натурой, составляет не более 30% от общего учебного времени, предусмотренного учебным планом на аудиторные занятия.</w:t>
      </w:r>
    </w:p>
    <w:p w:rsidR="00DE029C" w:rsidRPr="00B53FAF" w:rsidRDefault="00DE029C" w:rsidP="00B53FAF">
      <w:pPr>
        <w:widowControl/>
        <w:numPr>
          <w:ilvl w:val="0"/>
          <w:numId w:val="1"/>
        </w:numPr>
        <w:autoSpaceDE/>
        <w:autoSpaceDN/>
        <w:adjustRightInd/>
        <w:spacing w:after="200"/>
        <w:contextualSpacing/>
        <w:jc w:val="both"/>
        <w:rPr>
          <w:rFonts w:eastAsia="Calibri"/>
          <w:sz w:val="24"/>
          <w:szCs w:val="24"/>
          <w:lang w:eastAsia="en-US"/>
        </w:rPr>
      </w:pPr>
      <w:r w:rsidRPr="00B53FAF">
        <w:rPr>
          <w:rFonts w:eastAsia="Calibri"/>
          <w:sz w:val="24"/>
          <w:szCs w:val="24"/>
          <w:lang w:eastAsia="en-US"/>
        </w:rPr>
        <w:t>Занятия пленэром могут проводиться рассредоточено в различные периоды учебного года, в том числе – 1 неделю в июне месяце (кроме 8 класса). Объем учебного времени, отводимого на занятия пленэром: 4-8 классы – по 28 часов в год.</w:t>
      </w:r>
    </w:p>
    <w:p w:rsidR="00DE029C" w:rsidRPr="00B53FAF" w:rsidRDefault="00DE029C" w:rsidP="00B53FAF">
      <w:pPr>
        <w:widowControl/>
        <w:numPr>
          <w:ilvl w:val="0"/>
          <w:numId w:val="1"/>
        </w:numPr>
        <w:autoSpaceDE/>
        <w:autoSpaceDN/>
        <w:adjustRightInd/>
        <w:spacing w:after="200"/>
        <w:contextualSpacing/>
        <w:jc w:val="both"/>
        <w:rPr>
          <w:sz w:val="24"/>
          <w:szCs w:val="24"/>
          <w:vertAlign w:val="superscript"/>
        </w:rPr>
      </w:pPr>
      <w:r w:rsidRPr="00B53FAF">
        <w:rPr>
          <w:rFonts w:cs="Arial CYR"/>
          <w:sz w:val="24"/>
          <w:szCs w:val="24"/>
        </w:rPr>
        <w:t xml:space="preserve">В данном примерном учебном плане ОУ предложен перечень учебных предметов вариативной части и возможность их реализации. </w:t>
      </w:r>
      <w:proofErr w:type="gramStart"/>
      <w:r w:rsidRPr="00B53FAF">
        <w:rPr>
          <w:rFonts w:cs="Arial CYR"/>
          <w:sz w:val="24"/>
          <w:szCs w:val="24"/>
        </w:rPr>
        <w:t>ОУ может: воспользоваться предложенным вариантом, выбрать другие учебные предметы из предложенного перечня (В.04.-В.09.) или самостоятельно определить наименования учебных предметов и их распределение по полугодиям.</w:t>
      </w:r>
      <w:proofErr w:type="gramEnd"/>
      <w:r w:rsidRPr="00B53FAF">
        <w:rPr>
          <w:rFonts w:cs="Arial CYR"/>
          <w:sz w:val="24"/>
          <w:szCs w:val="24"/>
        </w:rPr>
        <w:t xml:space="preserve"> В любом из выбранных вариантов каждый учебный предмет вариативной части должен заканчиваться установленной ОУ той или иной формой контроля (контрольным уроком, зачетом или экзаменом).  Знаком «х» обозначена возможность реализации предлагаемых учебных предметов в той или иной форме  занятий.</w:t>
      </w:r>
    </w:p>
    <w:p w:rsidR="00DE029C" w:rsidRPr="00B53FAF" w:rsidRDefault="00DE029C" w:rsidP="00B53FAF">
      <w:pPr>
        <w:widowControl/>
        <w:numPr>
          <w:ilvl w:val="0"/>
          <w:numId w:val="1"/>
        </w:numPr>
        <w:autoSpaceDE/>
        <w:autoSpaceDN/>
        <w:adjustRightInd/>
        <w:spacing w:after="200"/>
        <w:contextualSpacing/>
        <w:jc w:val="both"/>
        <w:rPr>
          <w:color w:val="FF0000"/>
          <w:sz w:val="24"/>
          <w:szCs w:val="24"/>
        </w:rPr>
      </w:pPr>
      <w:r w:rsidRPr="00B53FAF">
        <w:rPr>
          <w:sz w:val="24"/>
          <w:szCs w:val="24"/>
        </w:rPr>
        <w:t>Объем  максимальной нагрузки обучающихся не должен превышать 26 часов в неделю, аудиторной нагрузки – 14 часов.</w:t>
      </w:r>
    </w:p>
    <w:p w:rsidR="00DE029C" w:rsidRPr="00B53FAF" w:rsidRDefault="00DE029C" w:rsidP="00B53FAF">
      <w:pPr>
        <w:widowControl/>
        <w:numPr>
          <w:ilvl w:val="0"/>
          <w:numId w:val="1"/>
        </w:numPr>
        <w:autoSpaceDE/>
        <w:autoSpaceDN/>
        <w:adjustRightInd/>
        <w:spacing w:after="200"/>
        <w:contextualSpacing/>
        <w:jc w:val="both"/>
        <w:rPr>
          <w:sz w:val="24"/>
          <w:szCs w:val="24"/>
        </w:rPr>
      </w:pPr>
      <w:r w:rsidRPr="00B53FAF">
        <w:rPr>
          <w:sz w:val="24"/>
          <w:szCs w:val="24"/>
        </w:rPr>
        <w:t xml:space="preserve">Консультации проводятся с целью подготовки </w:t>
      </w:r>
      <w:proofErr w:type="gramStart"/>
      <w:r w:rsidRPr="00B53FAF">
        <w:rPr>
          <w:sz w:val="24"/>
          <w:szCs w:val="24"/>
        </w:rPr>
        <w:t>обучающихся</w:t>
      </w:r>
      <w:proofErr w:type="gramEnd"/>
      <w:r w:rsidRPr="00B53FAF">
        <w:rPr>
          <w:sz w:val="24"/>
          <w:szCs w:val="24"/>
        </w:rPr>
        <w:t xml:space="preserve"> к контрольным урокам, зачетам, экзаменам, просмотрам, творческим конкурсам и другим мероприятиям по усмотрению ОУ. Консультации могут проводиться рассредоточено или в счет резерва учебного времени. </w:t>
      </w:r>
      <w:r w:rsidRPr="00B53FAF">
        <w:rPr>
          <w:rFonts w:eastAsia="Calibri"/>
          <w:sz w:val="24"/>
          <w:szCs w:val="24"/>
          <w:lang w:eastAsia="en-US"/>
        </w:rPr>
        <w:t>Резерв учебного времени устанавливается ОУ из расчета одной недели в учебном году.</w:t>
      </w:r>
      <w:r w:rsidR="00500B6B" w:rsidRPr="00B53FAF">
        <w:rPr>
          <w:rFonts w:eastAsia="Calibri"/>
          <w:sz w:val="24"/>
          <w:szCs w:val="24"/>
          <w:lang w:eastAsia="en-US"/>
        </w:rPr>
        <w:t xml:space="preserve"> </w:t>
      </w:r>
      <w:r w:rsidRPr="00B53FAF">
        <w:rPr>
          <w:sz w:val="24"/>
          <w:szCs w:val="24"/>
        </w:rPr>
        <w:t>В случае</w:t>
      </w:r>
      <w:proofErr w:type="gramStart"/>
      <w:r w:rsidRPr="00B53FAF">
        <w:rPr>
          <w:sz w:val="24"/>
          <w:szCs w:val="24"/>
        </w:rPr>
        <w:t>,</w:t>
      </w:r>
      <w:proofErr w:type="gramEnd"/>
      <w:r w:rsidRPr="00B53FAF">
        <w:rPr>
          <w:sz w:val="24"/>
          <w:szCs w:val="24"/>
        </w:rPr>
        <w:t xml:space="preserve">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DE029C" w:rsidRPr="00B53FAF" w:rsidRDefault="00DE029C" w:rsidP="00B53FAF">
      <w:pPr>
        <w:widowControl/>
        <w:autoSpaceDE/>
        <w:autoSpaceDN/>
        <w:adjustRightInd/>
        <w:spacing w:after="200"/>
        <w:rPr>
          <w:rFonts w:eastAsia="Calibri"/>
          <w:sz w:val="24"/>
          <w:szCs w:val="24"/>
          <w:lang w:eastAsia="en-US"/>
        </w:rPr>
      </w:pPr>
    </w:p>
    <w:p w:rsidR="00DE029C" w:rsidRPr="00B53FAF" w:rsidRDefault="00DE029C" w:rsidP="00B53FAF">
      <w:pPr>
        <w:widowControl/>
        <w:autoSpaceDE/>
        <w:autoSpaceDN/>
        <w:adjustRightInd/>
        <w:spacing w:after="200"/>
        <w:jc w:val="center"/>
        <w:rPr>
          <w:rFonts w:eastAsia="Calibri"/>
          <w:b/>
          <w:i/>
          <w:sz w:val="24"/>
          <w:szCs w:val="24"/>
          <w:lang w:eastAsia="en-US"/>
        </w:rPr>
      </w:pPr>
      <w:r w:rsidRPr="00B53FAF">
        <w:rPr>
          <w:rFonts w:eastAsia="Calibri"/>
          <w:b/>
          <w:i/>
          <w:sz w:val="24"/>
          <w:szCs w:val="24"/>
          <w:lang w:eastAsia="en-US"/>
        </w:rPr>
        <w:t>Примечание к учебному плану</w:t>
      </w:r>
    </w:p>
    <w:p w:rsidR="00DE029C" w:rsidRPr="00B53FAF" w:rsidRDefault="00DE029C" w:rsidP="00B53FAF">
      <w:pPr>
        <w:widowControl/>
        <w:numPr>
          <w:ilvl w:val="0"/>
          <w:numId w:val="10"/>
        </w:numPr>
        <w:autoSpaceDE/>
        <w:autoSpaceDN/>
        <w:adjustRightInd/>
        <w:spacing w:after="200"/>
        <w:contextualSpacing/>
        <w:jc w:val="both"/>
        <w:rPr>
          <w:rFonts w:eastAsia="Calibri"/>
          <w:sz w:val="24"/>
          <w:szCs w:val="24"/>
          <w:lang w:eastAsia="en-US"/>
        </w:rPr>
      </w:pPr>
      <w:r w:rsidRPr="00B53FAF">
        <w:rPr>
          <w:rFonts w:eastAsia="Calibri"/>
          <w:sz w:val="24"/>
          <w:szCs w:val="24"/>
          <w:lang w:eastAsia="en-US"/>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w:t>
      </w:r>
    </w:p>
    <w:p w:rsidR="00DE029C" w:rsidRPr="00B53FAF" w:rsidRDefault="00DE029C" w:rsidP="00B53FAF">
      <w:pPr>
        <w:widowControl/>
        <w:numPr>
          <w:ilvl w:val="0"/>
          <w:numId w:val="10"/>
        </w:numPr>
        <w:autoSpaceDE/>
        <w:autoSpaceDN/>
        <w:adjustRightInd/>
        <w:spacing w:after="200"/>
        <w:contextualSpacing/>
        <w:jc w:val="both"/>
        <w:rPr>
          <w:rFonts w:eastAsia="Calibri"/>
          <w:sz w:val="24"/>
          <w:szCs w:val="24"/>
          <w:lang w:eastAsia="en-US"/>
        </w:rPr>
      </w:pPr>
      <w:proofErr w:type="gramStart"/>
      <w:r w:rsidRPr="00B53FAF">
        <w:rPr>
          <w:rFonts w:eastAsia="Calibri"/>
          <w:sz w:val="24"/>
          <w:szCs w:val="24"/>
          <w:lang w:eastAsia="en-US"/>
        </w:rPr>
        <w:t xml:space="preserve">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w:t>
      </w:r>
      <w:r w:rsidRPr="00B53FAF">
        <w:rPr>
          <w:rFonts w:eastAsia="Calibri"/>
          <w:sz w:val="24"/>
          <w:szCs w:val="24"/>
          <w:lang w:eastAsia="en-US"/>
        </w:rPr>
        <w:lastRenderedPageBreak/>
        <w:t>детьми программ начального общего и основного общего образования, реального объема активного времени суток и планируется следующим образом:</w:t>
      </w:r>
      <w:proofErr w:type="gramEnd"/>
    </w:p>
    <w:p w:rsidR="00DE029C" w:rsidRPr="00B53FAF" w:rsidRDefault="00DE029C" w:rsidP="00B53FAF">
      <w:pPr>
        <w:widowControl/>
        <w:autoSpaceDE/>
        <w:autoSpaceDN/>
        <w:adjustRightInd/>
        <w:contextualSpacing/>
        <w:jc w:val="both"/>
        <w:rPr>
          <w:rFonts w:eastAsia="Calibri"/>
          <w:sz w:val="24"/>
          <w:szCs w:val="24"/>
          <w:lang w:eastAsia="en-US"/>
        </w:rPr>
      </w:pPr>
    </w:p>
    <w:p w:rsidR="00DE029C" w:rsidRPr="00B53FAF" w:rsidRDefault="00DE029C" w:rsidP="00B53FAF">
      <w:pPr>
        <w:widowControl/>
        <w:autoSpaceDE/>
        <w:autoSpaceDN/>
        <w:adjustRightInd/>
        <w:ind w:left="1212"/>
        <w:jc w:val="both"/>
        <w:rPr>
          <w:sz w:val="24"/>
          <w:szCs w:val="24"/>
        </w:rPr>
      </w:pPr>
      <w:r w:rsidRPr="00B53FAF">
        <w:rPr>
          <w:sz w:val="24"/>
          <w:szCs w:val="24"/>
        </w:rPr>
        <w:t>Прикладное творчество – по 1 часу в неделю;</w:t>
      </w:r>
    </w:p>
    <w:p w:rsidR="00DE029C" w:rsidRPr="00B53FAF" w:rsidRDefault="00DE029C" w:rsidP="00B53FAF">
      <w:pPr>
        <w:widowControl/>
        <w:autoSpaceDE/>
        <w:autoSpaceDN/>
        <w:adjustRightInd/>
        <w:ind w:left="1212"/>
        <w:jc w:val="both"/>
        <w:rPr>
          <w:sz w:val="24"/>
          <w:szCs w:val="24"/>
        </w:rPr>
      </w:pPr>
      <w:r w:rsidRPr="00B53FAF">
        <w:rPr>
          <w:sz w:val="24"/>
          <w:szCs w:val="24"/>
        </w:rPr>
        <w:t>Лепка – по 1 часу в неделю;</w:t>
      </w:r>
    </w:p>
    <w:p w:rsidR="00DE029C" w:rsidRPr="00B53FAF" w:rsidRDefault="00DE029C" w:rsidP="00B53FAF">
      <w:pPr>
        <w:widowControl/>
        <w:autoSpaceDE/>
        <w:autoSpaceDN/>
        <w:adjustRightInd/>
        <w:ind w:left="1212"/>
        <w:rPr>
          <w:sz w:val="24"/>
          <w:szCs w:val="24"/>
        </w:rPr>
      </w:pPr>
      <w:r w:rsidRPr="00B53FAF">
        <w:rPr>
          <w:sz w:val="24"/>
          <w:szCs w:val="24"/>
        </w:rPr>
        <w:t>Основы изобразительной грамоты и рисование – по 2 часа в неделю;</w:t>
      </w:r>
    </w:p>
    <w:p w:rsidR="00DE029C" w:rsidRPr="00B53FAF" w:rsidRDefault="00DE029C" w:rsidP="00B53FAF">
      <w:pPr>
        <w:widowControl/>
        <w:autoSpaceDE/>
        <w:autoSpaceDN/>
        <w:adjustRightInd/>
        <w:ind w:left="1212"/>
        <w:jc w:val="both"/>
        <w:rPr>
          <w:rFonts w:eastAsia="Calibri"/>
          <w:sz w:val="24"/>
          <w:szCs w:val="24"/>
          <w:lang w:eastAsia="en-US"/>
        </w:rPr>
      </w:pPr>
      <w:r w:rsidRPr="00B53FAF">
        <w:rPr>
          <w:sz w:val="24"/>
          <w:szCs w:val="24"/>
        </w:rPr>
        <w:t xml:space="preserve">Рисунок </w:t>
      </w:r>
      <w:r w:rsidRPr="00B53FAF">
        <w:rPr>
          <w:rFonts w:eastAsia="Calibri"/>
          <w:sz w:val="24"/>
          <w:szCs w:val="24"/>
          <w:lang w:eastAsia="en-US"/>
        </w:rPr>
        <w:t>- 4-6 классы – по 2 часа; 7-8 классы  - по 3 часа;</w:t>
      </w:r>
    </w:p>
    <w:p w:rsidR="00DE029C" w:rsidRPr="00B53FAF" w:rsidRDefault="00DE029C" w:rsidP="00B53FAF">
      <w:pPr>
        <w:widowControl/>
        <w:autoSpaceDE/>
        <w:autoSpaceDN/>
        <w:adjustRightInd/>
        <w:ind w:left="1212"/>
        <w:jc w:val="both"/>
        <w:rPr>
          <w:rFonts w:eastAsia="Calibri"/>
          <w:sz w:val="24"/>
          <w:szCs w:val="24"/>
          <w:lang w:eastAsia="en-US"/>
        </w:rPr>
      </w:pPr>
      <w:r w:rsidRPr="00B53FAF">
        <w:rPr>
          <w:sz w:val="24"/>
          <w:szCs w:val="24"/>
        </w:rPr>
        <w:t xml:space="preserve">Живопись - </w:t>
      </w:r>
      <w:r w:rsidRPr="00B53FAF">
        <w:rPr>
          <w:rFonts w:eastAsia="Calibri"/>
          <w:sz w:val="24"/>
          <w:szCs w:val="24"/>
          <w:lang w:eastAsia="en-US"/>
        </w:rPr>
        <w:t>4-6 классы – по 2 часа; 7-8 классы  - по 3 часа;</w:t>
      </w:r>
    </w:p>
    <w:p w:rsidR="00DE029C" w:rsidRPr="00B53FAF" w:rsidRDefault="00DE029C" w:rsidP="00B53FAF">
      <w:pPr>
        <w:widowControl/>
        <w:autoSpaceDE/>
        <w:autoSpaceDN/>
        <w:adjustRightInd/>
        <w:ind w:left="1212"/>
        <w:jc w:val="both"/>
        <w:rPr>
          <w:rFonts w:eastAsia="Calibri"/>
          <w:sz w:val="24"/>
          <w:szCs w:val="24"/>
          <w:lang w:eastAsia="en-US"/>
        </w:rPr>
      </w:pPr>
      <w:r w:rsidRPr="00B53FAF">
        <w:rPr>
          <w:sz w:val="24"/>
          <w:szCs w:val="24"/>
        </w:rPr>
        <w:t xml:space="preserve">Композиция станковая - </w:t>
      </w:r>
      <w:r w:rsidRPr="00B53FAF">
        <w:rPr>
          <w:rFonts w:eastAsia="Calibri"/>
          <w:sz w:val="24"/>
          <w:szCs w:val="24"/>
          <w:lang w:eastAsia="en-US"/>
        </w:rPr>
        <w:t>4-6 классы – по 3 часа; 7-8 классы  - по 4 часа;</w:t>
      </w:r>
    </w:p>
    <w:p w:rsidR="00DE029C" w:rsidRPr="00B53FAF" w:rsidRDefault="00DE029C" w:rsidP="00B53FAF">
      <w:pPr>
        <w:widowControl/>
        <w:autoSpaceDE/>
        <w:autoSpaceDN/>
        <w:adjustRightInd/>
        <w:ind w:left="1212"/>
        <w:rPr>
          <w:sz w:val="24"/>
          <w:szCs w:val="24"/>
        </w:rPr>
      </w:pPr>
      <w:r w:rsidRPr="00B53FAF">
        <w:rPr>
          <w:sz w:val="24"/>
          <w:szCs w:val="24"/>
        </w:rPr>
        <w:t>Беседы об искусстве – по 0,5 часа в неделю;</w:t>
      </w:r>
    </w:p>
    <w:p w:rsidR="00DE029C" w:rsidRPr="00B53FAF" w:rsidRDefault="00DE029C" w:rsidP="00B53FAF">
      <w:pPr>
        <w:widowControl/>
        <w:autoSpaceDE/>
        <w:autoSpaceDN/>
        <w:adjustRightInd/>
        <w:ind w:left="1212"/>
        <w:rPr>
          <w:sz w:val="24"/>
          <w:szCs w:val="24"/>
        </w:rPr>
      </w:pPr>
      <w:r w:rsidRPr="00B53FAF">
        <w:rPr>
          <w:sz w:val="24"/>
          <w:szCs w:val="24"/>
        </w:rPr>
        <w:t>История изобразительного</w:t>
      </w:r>
      <w:r w:rsidR="00E51678" w:rsidRPr="00B53FAF">
        <w:rPr>
          <w:sz w:val="24"/>
          <w:szCs w:val="24"/>
        </w:rPr>
        <w:t xml:space="preserve"> искусства – по 1</w:t>
      </w:r>
      <w:r w:rsidR="00AE4267" w:rsidRPr="00B53FAF">
        <w:rPr>
          <w:sz w:val="24"/>
          <w:szCs w:val="24"/>
        </w:rPr>
        <w:t xml:space="preserve">,5 часа </w:t>
      </w:r>
      <w:r w:rsidR="00E51678" w:rsidRPr="00B53FAF">
        <w:rPr>
          <w:sz w:val="24"/>
          <w:szCs w:val="24"/>
        </w:rPr>
        <w:t xml:space="preserve"> в неделю;</w:t>
      </w:r>
    </w:p>
    <w:p w:rsidR="00E51678" w:rsidRPr="00B53FAF" w:rsidRDefault="00E51678" w:rsidP="00B53FAF">
      <w:pPr>
        <w:widowControl/>
        <w:autoSpaceDE/>
        <w:autoSpaceDN/>
        <w:adjustRightInd/>
        <w:ind w:left="1212"/>
        <w:rPr>
          <w:sz w:val="24"/>
          <w:szCs w:val="24"/>
        </w:rPr>
      </w:pPr>
      <w:proofErr w:type="spellStart"/>
      <w:r w:rsidRPr="00B53FAF">
        <w:rPr>
          <w:sz w:val="24"/>
          <w:szCs w:val="24"/>
        </w:rPr>
        <w:t>Цветоведение</w:t>
      </w:r>
      <w:proofErr w:type="spellEnd"/>
      <w:r w:rsidRPr="00B53FAF">
        <w:rPr>
          <w:sz w:val="24"/>
          <w:szCs w:val="24"/>
        </w:rPr>
        <w:t xml:space="preserve"> – 0,5 часа в неделю;</w:t>
      </w:r>
    </w:p>
    <w:p w:rsidR="00E51678" w:rsidRPr="00B53FAF" w:rsidRDefault="00E51678" w:rsidP="00B53FAF">
      <w:pPr>
        <w:widowControl/>
        <w:autoSpaceDE/>
        <w:autoSpaceDN/>
        <w:adjustRightInd/>
        <w:ind w:left="1212"/>
        <w:rPr>
          <w:sz w:val="24"/>
          <w:szCs w:val="24"/>
        </w:rPr>
      </w:pPr>
      <w:r w:rsidRPr="00B53FAF">
        <w:rPr>
          <w:sz w:val="24"/>
          <w:szCs w:val="24"/>
        </w:rPr>
        <w:t>Скульптура – 1 час в неделю;</w:t>
      </w:r>
    </w:p>
    <w:p w:rsidR="00E51678" w:rsidRPr="00B53FAF" w:rsidRDefault="00E51678" w:rsidP="00B53FAF">
      <w:pPr>
        <w:widowControl/>
        <w:autoSpaceDE/>
        <w:autoSpaceDN/>
        <w:adjustRightInd/>
        <w:ind w:left="1212"/>
        <w:rPr>
          <w:sz w:val="24"/>
          <w:szCs w:val="24"/>
        </w:rPr>
      </w:pPr>
      <w:r w:rsidRPr="00B53FAF">
        <w:rPr>
          <w:sz w:val="24"/>
          <w:szCs w:val="24"/>
        </w:rPr>
        <w:t xml:space="preserve">Предмет по выбору (Основы </w:t>
      </w:r>
      <w:r w:rsidR="00A80E66" w:rsidRPr="00B53FAF">
        <w:rPr>
          <w:sz w:val="24"/>
          <w:szCs w:val="24"/>
        </w:rPr>
        <w:t>дизайна</w:t>
      </w:r>
      <w:r w:rsidRPr="00B53FAF">
        <w:rPr>
          <w:sz w:val="24"/>
          <w:szCs w:val="24"/>
        </w:rPr>
        <w:t>) – 1 час в неделю.</w:t>
      </w:r>
    </w:p>
    <w:p w:rsidR="00DE029C" w:rsidRPr="00B53FAF" w:rsidRDefault="00DE029C" w:rsidP="00B53FAF">
      <w:pPr>
        <w:widowControl/>
        <w:autoSpaceDE/>
        <w:autoSpaceDN/>
        <w:adjustRightInd/>
        <w:jc w:val="center"/>
        <w:rPr>
          <w:b/>
          <w:i/>
          <w:sz w:val="28"/>
          <w:szCs w:val="28"/>
        </w:rPr>
      </w:pPr>
    </w:p>
    <w:p w:rsidR="00DE029C" w:rsidRPr="00B53FAF" w:rsidRDefault="00DE029C" w:rsidP="00B53FAF">
      <w:pPr>
        <w:widowControl/>
        <w:autoSpaceDE/>
        <w:autoSpaceDN/>
        <w:adjustRightInd/>
        <w:spacing w:after="200" w:line="276" w:lineRule="auto"/>
        <w:ind w:left="852"/>
        <w:contextualSpacing/>
        <w:jc w:val="center"/>
        <w:rPr>
          <w:b/>
          <w:i/>
          <w:sz w:val="24"/>
          <w:szCs w:val="24"/>
        </w:rPr>
      </w:pPr>
      <w:r w:rsidRPr="00B53FAF">
        <w:rPr>
          <w:b/>
          <w:i/>
          <w:sz w:val="24"/>
          <w:szCs w:val="24"/>
        </w:rPr>
        <w:t>Бюджет времени в неделях</w:t>
      </w:r>
    </w:p>
    <w:tbl>
      <w:tblPr>
        <w:tblW w:w="14934" w:type="dxa"/>
        <w:tblInd w:w="98" w:type="dxa"/>
        <w:tblLayout w:type="fixed"/>
        <w:tblLook w:val="0000" w:firstRow="0" w:lastRow="0" w:firstColumn="0" w:lastColumn="0" w:noHBand="0" w:noVBand="0"/>
      </w:tblPr>
      <w:tblGrid>
        <w:gridCol w:w="1177"/>
        <w:gridCol w:w="1810"/>
        <w:gridCol w:w="2835"/>
        <w:gridCol w:w="2835"/>
        <w:gridCol w:w="1418"/>
        <w:gridCol w:w="2339"/>
        <w:gridCol w:w="1430"/>
        <w:gridCol w:w="1090"/>
      </w:tblGrid>
      <w:tr w:rsidR="00DE029C" w:rsidRPr="00B53FAF" w:rsidTr="00DE029C">
        <w:trPr>
          <w:trHeight w:val="765"/>
        </w:trPr>
        <w:tc>
          <w:tcPr>
            <w:tcW w:w="1177" w:type="dxa"/>
            <w:tcBorders>
              <w:top w:val="single" w:sz="4" w:space="0" w:color="auto"/>
              <w:left w:val="single" w:sz="4" w:space="0" w:color="auto"/>
              <w:bottom w:val="single" w:sz="4" w:space="0" w:color="auto"/>
              <w:right w:val="single" w:sz="4" w:space="0" w:color="auto"/>
            </w:tcBorders>
            <w:noWrap/>
            <w:vAlign w:val="center"/>
          </w:tcPr>
          <w:p w:rsidR="00DE029C" w:rsidRPr="00B53FAF" w:rsidRDefault="00DE029C" w:rsidP="00DE029C">
            <w:pPr>
              <w:widowControl/>
              <w:autoSpaceDE/>
              <w:autoSpaceDN/>
              <w:adjustRightInd/>
              <w:jc w:val="center"/>
              <w:rPr>
                <w:sz w:val="24"/>
                <w:szCs w:val="24"/>
              </w:rPr>
            </w:pPr>
            <w:r w:rsidRPr="00B53FAF">
              <w:rPr>
                <w:sz w:val="24"/>
                <w:szCs w:val="24"/>
              </w:rPr>
              <w:t>Классы</w:t>
            </w:r>
          </w:p>
        </w:tc>
        <w:tc>
          <w:tcPr>
            <w:tcW w:w="1810" w:type="dxa"/>
            <w:tcBorders>
              <w:top w:val="single" w:sz="4" w:space="0" w:color="auto"/>
              <w:left w:val="nil"/>
              <w:bottom w:val="single" w:sz="4" w:space="0" w:color="auto"/>
              <w:right w:val="single" w:sz="4" w:space="0" w:color="auto"/>
            </w:tcBorders>
            <w:vAlign w:val="center"/>
          </w:tcPr>
          <w:p w:rsidR="00DE029C" w:rsidRPr="00B53FAF" w:rsidRDefault="00DE029C" w:rsidP="00DE029C">
            <w:pPr>
              <w:widowControl/>
              <w:autoSpaceDE/>
              <w:autoSpaceDN/>
              <w:adjustRightInd/>
              <w:jc w:val="center"/>
              <w:rPr>
                <w:sz w:val="24"/>
                <w:szCs w:val="24"/>
              </w:rPr>
            </w:pPr>
            <w:r w:rsidRPr="00B53FAF">
              <w:rPr>
                <w:sz w:val="24"/>
                <w:szCs w:val="24"/>
              </w:rPr>
              <w:t>Аудиторные занятия, в том числе промежуточная аттестация в виде зачетов и контрольных уроков</w:t>
            </w:r>
          </w:p>
        </w:tc>
        <w:tc>
          <w:tcPr>
            <w:tcW w:w="2835" w:type="dxa"/>
            <w:tcBorders>
              <w:top w:val="single" w:sz="4" w:space="0" w:color="auto"/>
              <w:left w:val="nil"/>
              <w:bottom w:val="single" w:sz="4" w:space="0" w:color="auto"/>
              <w:right w:val="single" w:sz="4" w:space="0" w:color="auto"/>
            </w:tcBorders>
            <w:vAlign w:val="center"/>
          </w:tcPr>
          <w:p w:rsidR="00DE029C" w:rsidRPr="00B53FAF" w:rsidRDefault="00DE029C" w:rsidP="00DE029C">
            <w:pPr>
              <w:widowControl/>
              <w:autoSpaceDE/>
              <w:autoSpaceDN/>
              <w:adjustRightInd/>
              <w:jc w:val="center"/>
              <w:rPr>
                <w:sz w:val="24"/>
                <w:szCs w:val="24"/>
              </w:rPr>
            </w:pPr>
            <w:r w:rsidRPr="00B53FAF">
              <w:rPr>
                <w:sz w:val="24"/>
                <w:szCs w:val="24"/>
              </w:rPr>
              <w:t>Промежуточная аттестация</w:t>
            </w:r>
          </w:p>
          <w:p w:rsidR="00DE029C" w:rsidRPr="00B53FAF" w:rsidRDefault="00DE029C" w:rsidP="00DE029C">
            <w:pPr>
              <w:widowControl/>
              <w:autoSpaceDE/>
              <w:autoSpaceDN/>
              <w:adjustRightInd/>
              <w:jc w:val="center"/>
              <w:rPr>
                <w:sz w:val="24"/>
                <w:szCs w:val="24"/>
              </w:rPr>
            </w:pPr>
            <w:r w:rsidRPr="00B53FAF">
              <w:rPr>
                <w:sz w:val="24"/>
                <w:szCs w:val="24"/>
              </w:rPr>
              <w:t>(экзамены)</w:t>
            </w:r>
          </w:p>
        </w:tc>
        <w:tc>
          <w:tcPr>
            <w:tcW w:w="2835" w:type="dxa"/>
            <w:tcBorders>
              <w:top w:val="single" w:sz="4" w:space="0" w:color="auto"/>
              <w:left w:val="nil"/>
              <w:bottom w:val="single" w:sz="4" w:space="0" w:color="auto"/>
              <w:right w:val="single" w:sz="4" w:space="0" w:color="auto"/>
            </w:tcBorders>
            <w:vAlign w:val="center"/>
          </w:tcPr>
          <w:p w:rsidR="00DE029C" w:rsidRPr="00B53FAF" w:rsidRDefault="00DE029C" w:rsidP="00DE029C">
            <w:pPr>
              <w:widowControl/>
              <w:autoSpaceDE/>
              <w:autoSpaceDN/>
              <w:adjustRightInd/>
              <w:jc w:val="center"/>
              <w:rPr>
                <w:sz w:val="24"/>
                <w:szCs w:val="24"/>
              </w:rPr>
            </w:pPr>
            <w:r w:rsidRPr="00B53FAF">
              <w:rPr>
                <w:sz w:val="24"/>
                <w:szCs w:val="24"/>
              </w:rPr>
              <w:t>Резерв учебного времени</w:t>
            </w:r>
          </w:p>
        </w:tc>
        <w:tc>
          <w:tcPr>
            <w:tcW w:w="1418" w:type="dxa"/>
            <w:tcBorders>
              <w:top w:val="single" w:sz="4" w:space="0" w:color="auto"/>
              <w:left w:val="nil"/>
              <w:bottom w:val="single" w:sz="4" w:space="0" w:color="auto"/>
              <w:right w:val="single" w:sz="4" w:space="0" w:color="auto"/>
            </w:tcBorders>
            <w:vAlign w:val="center"/>
          </w:tcPr>
          <w:p w:rsidR="00DE029C" w:rsidRPr="00B53FAF" w:rsidRDefault="00DE029C" w:rsidP="00DE029C">
            <w:pPr>
              <w:widowControl/>
              <w:autoSpaceDE/>
              <w:autoSpaceDN/>
              <w:adjustRightInd/>
              <w:jc w:val="center"/>
              <w:rPr>
                <w:sz w:val="24"/>
                <w:szCs w:val="24"/>
              </w:rPr>
            </w:pPr>
            <w:r w:rsidRPr="00B53FAF">
              <w:rPr>
                <w:sz w:val="24"/>
                <w:szCs w:val="24"/>
              </w:rPr>
              <w:t>Пленэр</w:t>
            </w:r>
          </w:p>
        </w:tc>
        <w:tc>
          <w:tcPr>
            <w:tcW w:w="2339" w:type="dxa"/>
            <w:tcBorders>
              <w:top w:val="single" w:sz="4" w:space="0" w:color="auto"/>
              <w:left w:val="nil"/>
              <w:bottom w:val="single" w:sz="4" w:space="0" w:color="auto"/>
              <w:right w:val="single" w:sz="4" w:space="0" w:color="auto"/>
            </w:tcBorders>
            <w:vAlign w:val="center"/>
          </w:tcPr>
          <w:p w:rsidR="00DE029C" w:rsidRPr="00B53FAF" w:rsidRDefault="00DE029C" w:rsidP="00DE029C">
            <w:pPr>
              <w:widowControl/>
              <w:autoSpaceDE/>
              <w:autoSpaceDN/>
              <w:adjustRightInd/>
              <w:jc w:val="center"/>
              <w:rPr>
                <w:sz w:val="24"/>
                <w:szCs w:val="24"/>
              </w:rPr>
            </w:pPr>
            <w:r w:rsidRPr="00B53FAF">
              <w:rPr>
                <w:sz w:val="24"/>
                <w:szCs w:val="24"/>
              </w:rPr>
              <w:t>Итоговая аттестация</w:t>
            </w:r>
          </w:p>
        </w:tc>
        <w:tc>
          <w:tcPr>
            <w:tcW w:w="1430" w:type="dxa"/>
            <w:tcBorders>
              <w:top w:val="single" w:sz="4" w:space="0" w:color="auto"/>
              <w:left w:val="nil"/>
              <w:bottom w:val="single" w:sz="4" w:space="0" w:color="auto"/>
              <w:right w:val="single" w:sz="4" w:space="0" w:color="auto"/>
            </w:tcBorders>
            <w:vAlign w:val="center"/>
          </w:tcPr>
          <w:p w:rsidR="00DE029C" w:rsidRPr="00B53FAF" w:rsidRDefault="00DE029C" w:rsidP="00DE029C">
            <w:pPr>
              <w:widowControl/>
              <w:autoSpaceDE/>
              <w:autoSpaceDN/>
              <w:adjustRightInd/>
              <w:jc w:val="center"/>
              <w:rPr>
                <w:sz w:val="24"/>
                <w:szCs w:val="24"/>
              </w:rPr>
            </w:pPr>
            <w:r w:rsidRPr="00B53FAF">
              <w:rPr>
                <w:sz w:val="24"/>
                <w:szCs w:val="24"/>
              </w:rPr>
              <w:t>Каникулы</w:t>
            </w:r>
          </w:p>
        </w:tc>
        <w:tc>
          <w:tcPr>
            <w:tcW w:w="1090" w:type="dxa"/>
            <w:tcBorders>
              <w:top w:val="single" w:sz="4" w:space="0" w:color="auto"/>
              <w:left w:val="nil"/>
              <w:bottom w:val="single" w:sz="4" w:space="0" w:color="auto"/>
              <w:right w:val="single" w:sz="4" w:space="0" w:color="auto"/>
            </w:tcBorders>
            <w:vAlign w:val="center"/>
          </w:tcPr>
          <w:p w:rsidR="00DE029C" w:rsidRPr="00B53FAF" w:rsidRDefault="00DE029C" w:rsidP="00DE029C">
            <w:pPr>
              <w:widowControl/>
              <w:autoSpaceDE/>
              <w:autoSpaceDN/>
              <w:adjustRightInd/>
              <w:jc w:val="center"/>
              <w:rPr>
                <w:sz w:val="24"/>
                <w:szCs w:val="24"/>
              </w:rPr>
            </w:pPr>
            <w:r w:rsidRPr="00B53FAF">
              <w:rPr>
                <w:sz w:val="24"/>
                <w:szCs w:val="24"/>
              </w:rPr>
              <w:t>Всего</w:t>
            </w:r>
          </w:p>
        </w:tc>
      </w:tr>
      <w:tr w:rsidR="00DE029C" w:rsidRPr="00B53FAF" w:rsidTr="00DE029C">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rsidR="00DE029C" w:rsidRPr="00B53FAF" w:rsidRDefault="00DE029C" w:rsidP="00DE029C">
            <w:pPr>
              <w:widowControl/>
              <w:autoSpaceDE/>
              <w:autoSpaceDN/>
              <w:adjustRightInd/>
              <w:jc w:val="center"/>
              <w:rPr>
                <w:sz w:val="24"/>
                <w:szCs w:val="24"/>
              </w:rPr>
            </w:pPr>
            <w:r w:rsidRPr="00B53FAF">
              <w:rPr>
                <w:sz w:val="24"/>
                <w:szCs w:val="24"/>
              </w:rPr>
              <w:t>I</w:t>
            </w:r>
          </w:p>
        </w:tc>
        <w:tc>
          <w:tcPr>
            <w:tcW w:w="1810" w:type="dxa"/>
            <w:tcBorders>
              <w:top w:val="single" w:sz="4" w:space="0" w:color="auto"/>
              <w:left w:val="nil"/>
              <w:bottom w:val="single" w:sz="4" w:space="0" w:color="auto"/>
              <w:right w:val="single" w:sz="4" w:space="0" w:color="auto"/>
            </w:tcBorders>
            <w:noWrap/>
            <w:vAlign w:val="center"/>
          </w:tcPr>
          <w:p w:rsidR="00DE029C" w:rsidRPr="00B53FAF" w:rsidRDefault="00DE029C" w:rsidP="00DE029C">
            <w:pPr>
              <w:widowControl/>
              <w:autoSpaceDE/>
              <w:autoSpaceDN/>
              <w:adjustRightInd/>
              <w:jc w:val="center"/>
              <w:rPr>
                <w:sz w:val="24"/>
                <w:szCs w:val="24"/>
              </w:rPr>
            </w:pPr>
            <w:r w:rsidRPr="00B53FAF">
              <w:rPr>
                <w:sz w:val="24"/>
                <w:szCs w:val="24"/>
              </w:rPr>
              <w:t>32</w:t>
            </w:r>
          </w:p>
        </w:tc>
        <w:tc>
          <w:tcPr>
            <w:tcW w:w="2835" w:type="dxa"/>
            <w:tcBorders>
              <w:top w:val="single" w:sz="4" w:space="0" w:color="auto"/>
              <w:left w:val="nil"/>
              <w:bottom w:val="single" w:sz="4" w:space="0" w:color="auto"/>
              <w:right w:val="single" w:sz="4" w:space="0" w:color="auto"/>
            </w:tcBorders>
            <w:noWrap/>
            <w:vAlign w:val="center"/>
          </w:tcPr>
          <w:p w:rsidR="00DE029C" w:rsidRPr="00B53FAF" w:rsidRDefault="00DE029C" w:rsidP="00DE029C">
            <w:pPr>
              <w:widowControl/>
              <w:autoSpaceDE/>
              <w:autoSpaceDN/>
              <w:adjustRightInd/>
              <w:jc w:val="center"/>
              <w:rPr>
                <w:sz w:val="24"/>
                <w:szCs w:val="24"/>
                <w:lang w:val="en-US"/>
              </w:rPr>
            </w:pPr>
            <w:r w:rsidRPr="00B53FAF">
              <w:rPr>
                <w:sz w:val="24"/>
                <w:szCs w:val="24"/>
                <w:lang w:val="en-US"/>
              </w:rPr>
              <w:t>1</w:t>
            </w:r>
          </w:p>
        </w:tc>
        <w:tc>
          <w:tcPr>
            <w:tcW w:w="2835" w:type="dxa"/>
            <w:tcBorders>
              <w:top w:val="single" w:sz="4" w:space="0" w:color="auto"/>
              <w:left w:val="nil"/>
              <w:bottom w:val="single" w:sz="4" w:space="0" w:color="auto"/>
              <w:right w:val="single" w:sz="4" w:space="0" w:color="auto"/>
            </w:tcBorders>
            <w:noWrap/>
            <w:vAlign w:val="center"/>
          </w:tcPr>
          <w:p w:rsidR="00DE029C" w:rsidRPr="00B53FAF" w:rsidRDefault="00DE029C" w:rsidP="00DE029C">
            <w:pPr>
              <w:widowControl/>
              <w:autoSpaceDE/>
              <w:autoSpaceDN/>
              <w:adjustRightInd/>
              <w:jc w:val="center"/>
              <w:rPr>
                <w:sz w:val="24"/>
                <w:szCs w:val="24"/>
              </w:rPr>
            </w:pPr>
            <w:r w:rsidRPr="00B53FAF">
              <w:rPr>
                <w:sz w:val="24"/>
                <w:szCs w:val="24"/>
              </w:rPr>
              <w:t xml:space="preserve">1 </w:t>
            </w:r>
          </w:p>
        </w:tc>
        <w:tc>
          <w:tcPr>
            <w:tcW w:w="1418" w:type="dxa"/>
            <w:tcBorders>
              <w:top w:val="single" w:sz="4" w:space="0" w:color="auto"/>
              <w:left w:val="nil"/>
              <w:bottom w:val="single" w:sz="4" w:space="0" w:color="auto"/>
              <w:right w:val="single" w:sz="4" w:space="0" w:color="auto"/>
            </w:tcBorders>
            <w:vAlign w:val="center"/>
          </w:tcPr>
          <w:p w:rsidR="00DE029C" w:rsidRPr="00B53FAF" w:rsidRDefault="00DE029C" w:rsidP="00DE029C">
            <w:pPr>
              <w:widowControl/>
              <w:autoSpaceDE/>
              <w:autoSpaceDN/>
              <w:adjustRightInd/>
              <w:jc w:val="center"/>
              <w:rPr>
                <w:sz w:val="24"/>
                <w:szCs w:val="24"/>
              </w:rPr>
            </w:pPr>
            <w:r w:rsidRPr="00B53FAF">
              <w:rPr>
                <w:sz w:val="24"/>
                <w:szCs w:val="24"/>
              </w:rPr>
              <w:t>-</w:t>
            </w:r>
          </w:p>
        </w:tc>
        <w:tc>
          <w:tcPr>
            <w:tcW w:w="2339" w:type="dxa"/>
            <w:tcBorders>
              <w:top w:val="single" w:sz="4" w:space="0" w:color="auto"/>
              <w:left w:val="nil"/>
              <w:bottom w:val="single" w:sz="4" w:space="0" w:color="auto"/>
              <w:right w:val="single" w:sz="4" w:space="0" w:color="auto"/>
            </w:tcBorders>
            <w:noWrap/>
            <w:vAlign w:val="center"/>
          </w:tcPr>
          <w:p w:rsidR="00DE029C" w:rsidRPr="00B53FAF" w:rsidRDefault="00DE029C" w:rsidP="00DE029C">
            <w:pPr>
              <w:widowControl/>
              <w:autoSpaceDE/>
              <w:autoSpaceDN/>
              <w:adjustRightInd/>
              <w:jc w:val="center"/>
              <w:rPr>
                <w:sz w:val="24"/>
                <w:szCs w:val="24"/>
              </w:rPr>
            </w:pPr>
          </w:p>
        </w:tc>
        <w:tc>
          <w:tcPr>
            <w:tcW w:w="1430" w:type="dxa"/>
            <w:tcBorders>
              <w:top w:val="single" w:sz="4" w:space="0" w:color="auto"/>
              <w:left w:val="nil"/>
              <w:bottom w:val="single" w:sz="4" w:space="0" w:color="auto"/>
              <w:right w:val="single" w:sz="4" w:space="0" w:color="auto"/>
            </w:tcBorders>
            <w:noWrap/>
            <w:vAlign w:val="center"/>
          </w:tcPr>
          <w:p w:rsidR="00DE029C" w:rsidRPr="00B53FAF" w:rsidRDefault="00DE029C" w:rsidP="00DE029C">
            <w:pPr>
              <w:widowControl/>
              <w:autoSpaceDE/>
              <w:autoSpaceDN/>
              <w:adjustRightInd/>
              <w:jc w:val="center"/>
              <w:rPr>
                <w:sz w:val="24"/>
                <w:szCs w:val="24"/>
              </w:rPr>
            </w:pPr>
            <w:r w:rsidRPr="00B53FAF">
              <w:rPr>
                <w:sz w:val="24"/>
                <w:szCs w:val="24"/>
              </w:rPr>
              <w:t>18</w:t>
            </w:r>
          </w:p>
        </w:tc>
        <w:tc>
          <w:tcPr>
            <w:tcW w:w="1090" w:type="dxa"/>
            <w:tcBorders>
              <w:top w:val="single" w:sz="4" w:space="0" w:color="auto"/>
              <w:left w:val="nil"/>
              <w:bottom w:val="single" w:sz="4" w:space="0" w:color="auto"/>
              <w:right w:val="single" w:sz="4" w:space="0" w:color="auto"/>
            </w:tcBorders>
            <w:noWrap/>
            <w:vAlign w:val="center"/>
          </w:tcPr>
          <w:p w:rsidR="00DE029C" w:rsidRPr="00B53FAF" w:rsidRDefault="00DE029C" w:rsidP="00DE029C">
            <w:pPr>
              <w:widowControl/>
              <w:autoSpaceDE/>
              <w:autoSpaceDN/>
              <w:adjustRightInd/>
              <w:jc w:val="center"/>
              <w:rPr>
                <w:sz w:val="24"/>
                <w:szCs w:val="24"/>
              </w:rPr>
            </w:pPr>
            <w:r w:rsidRPr="00B53FAF">
              <w:rPr>
                <w:sz w:val="24"/>
                <w:szCs w:val="24"/>
              </w:rPr>
              <w:t>52</w:t>
            </w:r>
          </w:p>
        </w:tc>
      </w:tr>
      <w:tr w:rsidR="00DE029C" w:rsidRPr="00B53FAF" w:rsidTr="00DE029C">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II</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33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lang w:val="en-US"/>
              </w:rPr>
            </w:pPr>
            <w:r w:rsidRPr="00B53FAF">
              <w:rPr>
                <w:sz w:val="24"/>
                <w:szCs w:val="24"/>
                <w:lang w:val="en-US"/>
              </w:rPr>
              <w:t>1</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DE029C" w:rsidRPr="00B53FAF" w:rsidRDefault="00DE029C" w:rsidP="00DE029C">
            <w:pPr>
              <w:widowControl/>
              <w:autoSpaceDE/>
              <w:autoSpaceDN/>
              <w:adjustRightInd/>
              <w:jc w:val="center"/>
              <w:rPr>
                <w:sz w:val="24"/>
                <w:szCs w:val="24"/>
              </w:rPr>
            </w:pPr>
            <w:r w:rsidRPr="00B53FAF">
              <w:rPr>
                <w:sz w:val="24"/>
                <w:szCs w:val="24"/>
              </w:rPr>
              <w:t>-</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17</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52</w:t>
            </w:r>
          </w:p>
        </w:tc>
      </w:tr>
      <w:tr w:rsidR="00DE029C" w:rsidRPr="00B53FAF" w:rsidTr="00DE029C">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rsidR="00DE029C" w:rsidRPr="00B53FAF" w:rsidRDefault="00DE029C" w:rsidP="00DE029C">
            <w:pPr>
              <w:widowControl/>
              <w:autoSpaceDE/>
              <w:autoSpaceDN/>
              <w:adjustRightInd/>
              <w:jc w:val="center"/>
              <w:rPr>
                <w:sz w:val="24"/>
                <w:szCs w:val="24"/>
              </w:rPr>
            </w:pPr>
            <w:r w:rsidRPr="00B53FAF">
              <w:rPr>
                <w:sz w:val="24"/>
                <w:szCs w:val="24"/>
              </w:rPr>
              <w:t>III</w:t>
            </w:r>
          </w:p>
        </w:tc>
        <w:tc>
          <w:tcPr>
            <w:tcW w:w="1810" w:type="dxa"/>
            <w:tcBorders>
              <w:top w:val="single" w:sz="4" w:space="0" w:color="auto"/>
              <w:left w:val="nil"/>
              <w:bottom w:val="single" w:sz="4" w:space="0" w:color="auto"/>
              <w:right w:val="single" w:sz="4" w:space="0" w:color="auto"/>
            </w:tcBorders>
            <w:noWrap/>
            <w:vAlign w:val="center"/>
          </w:tcPr>
          <w:p w:rsidR="00DE029C" w:rsidRPr="00B53FAF" w:rsidRDefault="00DE029C" w:rsidP="00DE029C">
            <w:pPr>
              <w:widowControl/>
              <w:autoSpaceDE/>
              <w:autoSpaceDN/>
              <w:adjustRightInd/>
              <w:jc w:val="center"/>
              <w:rPr>
                <w:sz w:val="24"/>
                <w:szCs w:val="24"/>
              </w:rPr>
            </w:pPr>
            <w:r w:rsidRPr="00B53FAF">
              <w:rPr>
                <w:sz w:val="24"/>
                <w:szCs w:val="24"/>
              </w:rPr>
              <w:t>33</w:t>
            </w:r>
          </w:p>
        </w:tc>
        <w:tc>
          <w:tcPr>
            <w:tcW w:w="2835" w:type="dxa"/>
            <w:tcBorders>
              <w:top w:val="single" w:sz="4" w:space="0" w:color="auto"/>
              <w:left w:val="nil"/>
              <w:bottom w:val="single" w:sz="4" w:space="0" w:color="auto"/>
              <w:right w:val="single" w:sz="4" w:space="0" w:color="auto"/>
            </w:tcBorders>
            <w:noWrap/>
            <w:vAlign w:val="center"/>
          </w:tcPr>
          <w:p w:rsidR="00DE029C" w:rsidRPr="00B53FAF" w:rsidRDefault="00DE029C" w:rsidP="00DE029C">
            <w:pPr>
              <w:widowControl/>
              <w:autoSpaceDE/>
              <w:autoSpaceDN/>
              <w:adjustRightInd/>
              <w:jc w:val="center"/>
              <w:rPr>
                <w:sz w:val="24"/>
                <w:szCs w:val="24"/>
                <w:lang w:val="en-US"/>
              </w:rPr>
            </w:pPr>
            <w:r w:rsidRPr="00B53FAF">
              <w:rPr>
                <w:sz w:val="24"/>
                <w:szCs w:val="24"/>
                <w:lang w:val="en-US"/>
              </w:rPr>
              <w:t>1</w:t>
            </w:r>
          </w:p>
        </w:tc>
        <w:tc>
          <w:tcPr>
            <w:tcW w:w="2835" w:type="dxa"/>
            <w:tcBorders>
              <w:top w:val="single" w:sz="4" w:space="0" w:color="auto"/>
              <w:left w:val="nil"/>
              <w:bottom w:val="single" w:sz="4" w:space="0" w:color="auto"/>
              <w:right w:val="single" w:sz="4" w:space="0" w:color="auto"/>
            </w:tcBorders>
            <w:noWrap/>
            <w:vAlign w:val="center"/>
          </w:tcPr>
          <w:p w:rsidR="00DE029C" w:rsidRPr="00B53FAF" w:rsidRDefault="00DE029C" w:rsidP="00DE029C">
            <w:pPr>
              <w:widowControl/>
              <w:autoSpaceDE/>
              <w:autoSpaceDN/>
              <w:adjustRightInd/>
              <w:jc w:val="center"/>
              <w:rPr>
                <w:sz w:val="24"/>
                <w:szCs w:val="24"/>
              </w:rPr>
            </w:pPr>
            <w:r w:rsidRPr="00B53FAF">
              <w:rPr>
                <w:sz w:val="24"/>
                <w:szCs w:val="24"/>
              </w:rPr>
              <w:t xml:space="preserve">1 </w:t>
            </w:r>
          </w:p>
        </w:tc>
        <w:tc>
          <w:tcPr>
            <w:tcW w:w="1418" w:type="dxa"/>
            <w:tcBorders>
              <w:top w:val="single" w:sz="4" w:space="0" w:color="auto"/>
              <w:left w:val="nil"/>
              <w:bottom w:val="single" w:sz="4" w:space="0" w:color="auto"/>
              <w:right w:val="single" w:sz="4" w:space="0" w:color="auto"/>
            </w:tcBorders>
            <w:vAlign w:val="center"/>
          </w:tcPr>
          <w:p w:rsidR="00DE029C" w:rsidRPr="00B53FAF" w:rsidRDefault="00DE029C" w:rsidP="00DE029C">
            <w:pPr>
              <w:widowControl/>
              <w:autoSpaceDE/>
              <w:autoSpaceDN/>
              <w:adjustRightInd/>
              <w:jc w:val="center"/>
              <w:rPr>
                <w:sz w:val="24"/>
                <w:szCs w:val="24"/>
              </w:rPr>
            </w:pPr>
            <w:r w:rsidRPr="00B53FAF">
              <w:rPr>
                <w:sz w:val="24"/>
                <w:szCs w:val="24"/>
              </w:rPr>
              <w:t>-</w:t>
            </w:r>
          </w:p>
        </w:tc>
        <w:tc>
          <w:tcPr>
            <w:tcW w:w="2339" w:type="dxa"/>
            <w:tcBorders>
              <w:top w:val="single" w:sz="4" w:space="0" w:color="auto"/>
              <w:left w:val="nil"/>
              <w:bottom w:val="single" w:sz="4" w:space="0" w:color="auto"/>
              <w:right w:val="single" w:sz="4" w:space="0" w:color="auto"/>
            </w:tcBorders>
            <w:noWrap/>
            <w:vAlign w:val="center"/>
          </w:tcPr>
          <w:p w:rsidR="00DE029C" w:rsidRPr="00B53FAF" w:rsidRDefault="00DE029C" w:rsidP="00DE029C">
            <w:pPr>
              <w:widowControl/>
              <w:autoSpaceDE/>
              <w:autoSpaceDN/>
              <w:adjustRightInd/>
              <w:jc w:val="center"/>
              <w:rPr>
                <w:sz w:val="24"/>
                <w:szCs w:val="24"/>
              </w:rPr>
            </w:pPr>
          </w:p>
        </w:tc>
        <w:tc>
          <w:tcPr>
            <w:tcW w:w="1430" w:type="dxa"/>
            <w:tcBorders>
              <w:top w:val="single" w:sz="4" w:space="0" w:color="auto"/>
              <w:left w:val="nil"/>
              <w:bottom w:val="single" w:sz="4" w:space="0" w:color="auto"/>
              <w:right w:val="single" w:sz="4" w:space="0" w:color="auto"/>
            </w:tcBorders>
            <w:noWrap/>
            <w:vAlign w:val="center"/>
          </w:tcPr>
          <w:p w:rsidR="00DE029C" w:rsidRPr="00B53FAF" w:rsidRDefault="00DE029C" w:rsidP="00DE029C">
            <w:pPr>
              <w:widowControl/>
              <w:autoSpaceDE/>
              <w:autoSpaceDN/>
              <w:adjustRightInd/>
              <w:jc w:val="center"/>
              <w:rPr>
                <w:sz w:val="24"/>
                <w:szCs w:val="24"/>
              </w:rPr>
            </w:pPr>
            <w:r w:rsidRPr="00B53FAF">
              <w:rPr>
                <w:sz w:val="24"/>
                <w:szCs w:val="24"/>
              </w:rPr>
              <w:t>17</w:t>
            </w:r>
          </w:p>
        </w:tc>
        <w:tc>
          <w:tcPr>
            <w:tcW w:w="1090" w:type="dxa"/>
            <w:tcBorders>
              <w:top w:val="single" w:sz="4" w:space="0" w:color="auto"/>
              <w:left w:val="nil"/>
              <w:bottom w:val="single" w:sz="4" w:space="0" w:color="auto"/>
              <w:right w:val="single" w:sz="4" w:space="0" w:color="auto"/>
            </w:tcBorders>
            <w:noWrap/>
            <w:vAlign w:val="center"/>
          </w:tcPr>
          <w:p w:rsidR="00DE029C" w:rsidRPr="00B53FAF" w:rsidRDefault="00DE029C" w:rsidP="00DE029C">
            <w:pPr>
              <w:widowControl/>
              <w:autoSpaceDE/>
              <w:autoSpaceDN/>
              <w:adjustRightInd/>
              <w:jc w:val="center"/>
              <w:rPr>
                <w:sz w:val="24"/>
                <w:szCs w:val="24"/>
              </w:rPr>
            </w:pPr>
            <w:r w:rsidRPr="00B53FAF">
              <w:rPr>
                <w:sz w:val="24"/>
                <w:szCs w:val="24"/>
              </w:rPr>
              <w:t>52</w:t>
            </w:r>
          </w:p>
        </w:tc>
      </w:tr>
      <w:tr w:rsidR="00DE029C" w:rsidRPr="00B53FAF" w:rsidTr="00DE029C">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IV</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33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lang w:val="en-US"/>
              </w:rPr>
            </w:pPr>
            <w:r w:rsidRPr="00B53FAF">
              <w:rPr>
                <w:sz w:val="24"/>
                <w:szCs w:val="24"/>
                <w:lang w:val="en-US"/>
              </w:rPr>
              <w:t>1</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DE029C" w:rsidRPr="00B53FAF" w:rsidRDefault="00DE029C" w:rsidP="00DE029C">
            <w:pPr>
              <w:widowControl/>
              <w:autoSpaceDE/>
              <w:autoSpaceDN/>
              <w:adjustRightInd/>
              <w:jc w:val="center"/>
              <w:rPr>
                <w:sz w:val="24"/>
                <w:szCs w:val="24"/>
              </w:rPr>
            </w:pPr>
            <w:r w:rsidRPr="00B53FAF">
              <w:rPr>
                <w:sz w:val="24"/>
                <w:szCs w:val="24"/>
              </w:rPr>
              <w:t>1</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16</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52</w:t>
            </w:r>
          </w:p>
        </w:tc>
      </w:tr>
      <w:tr w:rsidR="00DE029C" w:rsidRPr="00B53FAF" w:rsidTr="00DE029C">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lang w:val="en-US"/>
              </w:rPr>
            </w:pPr>
            <w:r w:rsidRPr="00B53FAF">
              <w:rPr>
                <w:sz w:val="24"/>
                <w:szCs w:val="24"/>
                <w:lang w:val="en-US"/>
              </w:rPr>
              <w:t>V</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lang w:val="en-US"/>
              </w:rPr>
              <w:t>3</w:t>
            </w:r>
            <w:r w:rsidRPr="00B53FAF">
              <w:rPr>
                <w:sz w:val="24"/>
                <w:szCs w:val="24"/>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lang w:val="en-US"/>
              </w:rPr>
            </w:pPr>
            <w:r w:rsidRPr="00B53FAF">
              <w:rPr>
                <w:sz w:val="24"/>
                <w:szCs w:val="24"/>
                <w:lang w:val="en-US"/>
              </w:rPr>
              <w:t>1</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DE029C" w:rsidRPr="00B53FAF" w:rsidRDefault="00DE029C" w:rsidP="00DE029C">
            <w:pPr>
              <w:widowControl/>
              <w:autoSpaceDE/>
              <w:autoSpaceDN/>
              <w:adjustRightInd/>
              <w:jc w:val="center"/>
              <w:rPr>
                <w:sz w:val="24"/>
                <w:szCs w:val="24"/>
              </w:rPr>
            </w:pPr>
            <w:r w:rsidRPr="00B53FAF">
              <w:rPr>
                <w:sz w:val="24"/>
                <w:szCs w:val="24"/>
              </w:rPr>
              <w:t>1</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16</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52</w:t>
            </w:r>
          </w:p>
        </w:tc>
      </w:tr>
      <w:tr w:rsidR="00DE029C" w:rsidRPr="00B53FAF" w:rsidTr="00DE029C">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lang w:val="en-US"/>
              </w:rPr>
            </w:pPr>
            <w:r w:rsidRPr="00B53FAF">
              <w:rPr>
                <w:sz w:val="24"/>
                <w:szCs w:val="24"/>
                <w:lang w:val="en-US"/>
              </w:rPr>
              <w:t>VI</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lang w:val="en-US"/>
              </w:rPr>
              <w:t>3</w:t>
            </w:r>
            <w:r w:rsidRPr="00B53FAF">
              <w:rPr>
                <w:sz w:val="24"/>
                <w:szCs w:val="24"/>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lang w:val="en-US"/>
              </w:rPr>
            </w:pPr>
            <w:r w:rsidRPr="00B53FAF">
              <w:rPr>
                <w:sz w:val="24"/>
                <w:szCs w:val="24"/>
                <w:lang w:val="en-US"/>
              </w:rPr>
              <w:t>1</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DE029C" w:rsidRPr="00B53FAF" w:rsidRDefault="00DE029C" w:rsidP="00DE029C">
            <w:pPr>
              <w:widowControl/>
              <w:autoSpaceDE/>
              <w:autoSpaceDN/>
              <w:adjustRightInd/>
              <w:jc w:val="center"/>
              <w:rPr>
                <w:sz w:val="24"/>
                <w:szCs w:val="24"/>
              </w:rPr>
            </w:pPr>
            <w:r w:rsidRPr="00B53FAF">
              <w:rPr>
                <w:sz w:val="24"/>
                <w:szCs w:val="24"/>
              </w:rPr>
              <w:t>1</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16</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52</w:t>
            </w:r>
          </w:p>
        </w:tc>
      </w:tr>
      <w:tr w:rsidR="00DE029C" w:rsidRPr="00B53FAF" w:rsidTr="00DE029C">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lang w:val="en-US"/>
              </w:rPr>
            </w:pPr>
            <w:r w:rsidRPr="00B53FAF">
              <w:rPr>
                <w:sz w:val="24"/>
                <w:szCs w:val="24"/>
                <w:lang w:val="en-US"/>
              </w:rPr>
              <w:t>VII</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lang w:val="en-US"/>
              </w:rPr>
              <w:t>3</w:t>
            </w:r>
            <w:r w:rsidRPr="00B53FAF">
              <w:rPr>
                <w:sz w:val="24"/>
                <w:szCs w:val="24"/>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lang w:val="en-US"/>
              </w:rPr>
            </w:pPr>
            <w:r w:rsidRPr="00B53FAF">
              <w:rPr>
                <w:sz w:val="24"/>
                <w:szCs w:val="24"/>
                <w:lang w:val="en-US"/>
              </w:rPr>
              <w:t>1</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DE029C" w:rsidRPr="00B53FAF" w:rsidRDefault="00DE029C" w:rsidP="00DE029C">
            <w:pPr>
              <w:widowControl/>
              <w:autoSpaceDE/>
              <w:autoSpaceDN/>
              <w:adjustRightInd/>
              <w:jc w:val="center"/>
              <w:rPr>
                <w:sz w:val="24"/>
                <w:szCs w:val="24"/>
              </w:rPr>
            </w:pPr>
            <w:r w:rsidRPr="00B53FAF">
              <w:rPr>
                <w:sz w:val="24"/>
                <w:szCs w:val="24"/>
              </w:rPr>
              <w:t>1</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16</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52</w:t>
            </w:r>
          </w:p>
        </w:tc>
      </w:tr>
      <w:tr w:rsidR="00DE029C" w:rsidRPr="00B53FAF" w:rsidTr="00DE029C">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lang w:val="en-US"/>
              </w:rPr>
            </w:pPr>
            <w:r w:rsidRPr="00B53FAF">
              <w:rPr>
                <w:sz w:val="24"/>
                <w:szCs w:val="24"/>
                <w:lang w:val="en-US"/>
              </w:rPr>
              <w:t>VIII</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lang w:val="en-US"/>
              </w:rPr>
              <w:t>3</w:t>
            </w:r>
            <w:r w:rsidRPr="00B53FAF">
              <w:rPr>
                <w:sz w:val="24"/>
                <w:szCs w:val="24"/>
              </w:rPr>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 xml:space="preserve">1 </w:t>
            </w:r>
          </w:p>
        </w:tc>
        <w:tc>
          <w:tcPr>
            <w:tcW w:w="1418" w:type="dxa"/>
            <w:tcBorders>
              <w:top w:val="single" w:sz="4" w:space="0" w:color="auto"/>
              <w:left w:val="nil"/>
              <w:bottom w:val="single" w:sz="4" w:space="0" w:color="auto"/>
              <w:right w:val="single" w:sz="4" w:space="0" w:color="auto"/>
            </w:tcBorders>
            <w:shd w:val="pct12" w:color="auto" w:fill="auto"/>
            <w:vAlign w:val="center"/>
          </w:tcPr>
          <w:p w:rsidR="00DE029C" w:rsidRPr="00B53FAF" w:rsidRDefault="00DE029C" w:rsidP="00DE029C">
            <w:pPr>
              <w:widowControl/>
              <w:autoSpaceDE/>
              <w:autoSpaceDN/>
              <w:adjustRightInd/>
              <w:jc w:val="center"/>
              <w:rPr>
                <w:sz w:val="24"/>
                <w:szCs w:val="24"/>
              </w:rPr>
            </w:pPr>
            <w:r w:rsidRPr="00B53FAF">
              <w:rPr>
                <w:sz w:val="24"/>
                <w:szCs w:val="24"/>
              </w:rPr>
              <w:t>-</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2</w:t>
            </w: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4</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DE029C" w:rsidRPr="00B53FAF" w:rsidRDefault="00DE029C" w:rsidP="00DE029C">
            <w:pPr>
              <w:widowControl/>
              <w:autoSpaceDE/>
              <w:autoSpaceDN/>
              <w:adjustRightInd/>
              <w:jc w:val="center"/>
              <w:rPr>
                <w:sz w:val="24"/>
                <w:szCs w:val="24"/>
              </w:rPr>
            </w:pPr>
            <w:r w:rsidRPr="00B53FAF">
              <w:rPr>
                <w:sz w:val="24"/>
                <w:szCs w:val="24"/>
              </w:rPr>
              <w:t>40</w:t>
            </w:r>
          </w:p>
        </w:tc>
      </w:tr>
      <w:tr w:rsidR="00DE029C" w:rsidRPr="00B53FAF" w:rsidTr="00DE029C">
        <w:trPr>
          <w:trHeight w:val="270"/>
        </w:trPr>
        <w:tc>
          <w:tcPr>
            <w:tcW w:w="1177" w:type="dxa"/>
            <w:tcBorders>
              <w:top w:val="single" w:sz="4" w:space="0" w:color="auto"/>
              <w:left w:val="single" w:sz="4" w:space="0" w:color="auto"/>
              <w:bottom w:val="single" w:sz="4" w:space="0" w:color="auto"/>
              <w:right w:val="single" w:sz="4" w:space="0" w:color="auto"/>
            </w:tcBorders>
            <w:noWrap/>
            <w:vAlign w:val="center"/>
          </w:tcPr>
          <w:p w:rsidR="00DE029C" w:rsidRPr="00B53FAF" w:rsidRDefault="00DE029C" w:rsidP="00DE029C">
            <w:pPr>
              <w:widowControl/>
              <w:autoSpaceDE/>
              <w:autoSpaceDN/>
              <w:adjustRightInd/>
              <w:jc w:val="center"/>
              <w:rPr>
                <w:sz w:val="24"/>
                <w:szCs w:val="24"/>
              </w:rPr>
            </w:pPr>
            <w:r w:rsidRPr="00B53FAF">
              <w:rPr>
                <w:sz w:val="24"/>
                <w:szCs w:val="24"/>
              </w:rPr>
              <w:t>Итого:</w:t>
            </w:r>
          </w:p>
        </w:tc>
        <w:tc>
          <w:tcPr>
            <w:tcW w:w="1810" w:type="dxa"/>
            <w:tcBorders>
              <w:top w:val="single" w:sz="4" w:space="0" w:color="auto"/>
              <w:left w:val="nil"/>
              <w:bottom w:val="single" w:sz="4" w:space="0" w:color="auto"/>
              <w:right w:val="single" w:sz="4" w:space="0" w:color="auto"/>
            </w:tcBorders>
            <w:noWrap/>
            <w:vAlign w:val="center"/>
          </w:tcPr>
          <w:p w:rsidR="00DE029C" w:rsidRPr="00B53FAF" w:rsidRDefault="00DE029C" w:rsidP="00DE029C">
            <w:pPr>
              <w:widowControl/>
              <w:autoSpaceDE/>
              <w:autoSpaceDN/>
              <w:adjustRightInd/>
              <w:jc w:val="center"/>
              <w:rPr>
                <w:sz w:val="24"/>
                <w:szCs w:val="24"/>
              </w:rPr>
            </w:pPr>
            <w:r w:rsidRPr="00B53FAF">
              <w:rPr>
                <w:sz w:val="24"/>
                <w:szCs w:val="24"/>
              </w:rPr>
              <w:t>263</w:t>
            </w:r>
          </w:p>
        </w:tc>
        <w:tc>
          <w:tcPr>
            <w:tcW w:w="2835" w:type="dxa"/>
            <w:tcBorders>
              <w:top w:val="single" w:sz="4" w:space="0" w:color="auto"/>
              <w:left w:val="nil"/>
              <w:bottom w:val="single" w:sz="4" w:space="0" w:color="auto"/>
              <w:right w:val="single" w:sz="4" w:space="0" w:color="auto"/>
            </w:tcBorders>
            <w:noWrap/>
            <w:vAlign w:val="center"/>
          </w:tcPr>
          <w:p w:rsidR="00DE029C" w:rsidRPr="00B53FAF" w:rsidRDefault="00DE029C" w:rsidP="00DE029C">
            <w:pPr>
              <w:widowControl/>
              <w:autoSpaceDE/>
              <w:autoSpaceDN/>
              <w:adjustRightInd/>
              <w:jc w:val="center"/>
              <w:rPr>
                <w:sz w:val="24"/>
                <w:szCs w:val="24"/>
              </w:rPr>
            </w:pPr>
            <w:r w:rsidRPr="00B53FAF">
              <w:rPr>
                <w:sz w:val="24"/>
                <w:szCs w:val="24"/>
              </w:rPr>
              <w:t>7</w:t>
            </w:r>
          </w:p>
        </w:tc>
        <w:tc>
          <w:tcPr>
            <w:tcW w:w="2835" w:type="dxa"/>
            <w:tcBorders>
              <w:top w:val="single" w:sz="4" w:space="0" w:color="auto"/>
              <w:left w:val="nil"/>
              <w:bottom w:val="single" w:sz="4" w:space="0" w:color="auto"/>
              <w:right w:val="single" w:sz="4" w:space="0" w:color="auto"/>
            </w:tcBorders>
            <w:noWrap/>
            <w:vAlign w:val="center"/>
          </w:tcPr>
          <w:p w:rsidR="00DE029C" w:rsidRPr="00B53FAF" w:rsidRDefault="00DE029C" w:rsidP="00DE029C">
            <w:pPr>
              <w:widowControl/>
              <w:autoSpaceDE/>
              <w:autoSpaceDN/>
              <w:adjustRightInd/>
              <w:jc w:val="center"/>
              <w:rPr>
                <w:sz w:val="24"/>
                <w:szCs w:val="24"/>
              </w:rPr>
            </w:pPr>
            <w:r w:rsidRPr="00B53FAF">
              <w:rPr>
                <w:sz w:val="24"/>
                <w:szCs w:val="24"/>
              </w:rPr>
              <w:t>8</w:t>
            </w:r>
          </w:p>
        </w:tc>
        <w:tc>
          <w:tcPr>
            <w:tcW w:w="1418" w:type="dxa"/>
            <w:tcBorders>
              <w:top w:val="single" w:sz="4" w:space="0" w:color="auto"/>
              <w:left w:val="nil"/>
              <w:bottom w:val="single" w:sz="4" w:space="0" w:color="auto"/>
              <w:right w:val="single" w:sz="4" w:space="0" w:color="auto"/>
            </w:tcBorders>
            <w:vAlign w:val="center"/>
          </w:tcPr>
          <w:p w:rsidR="00DE029C" w:rsidRPr="00B53FAF" w:rsidRDefault="00DE029C" w:rsidP="00DE029C">
            <w:pPr>
              <w:widowControl/>
              <w:autoSpaceDE/>
              <w:autoSpaceDN/>
              <w:adjustRightInd/>
              <w:jc w:val="center"/>
              <w:rPr>
                <w:sz w:val="24"/>
                <w:szCs w:val="24"/>
              </w:rPr>
            </w:pPr>
            <w:r w:rsidRPr="00B53FAF">
              <w:rPr>
                <w:sz w:val="24"/>
                <w:szCs w:val="24"/>
              </w:rPr>
              <w:t>4</w:t>
            </w:r>
          </w:p>
        </w:tc>
        <w:tc>
          <w:tcPr>
            <w:tcW w:w="2339" w:type="dxa"/>
            <w:tcBorders>
              <w:top w:val="single" w:sz="4" w:space="0" w:color="auto"/>
              <w:left w:val="nil"/>
              <w:bottom w:val="single" w:sz="4" w:space="0" w:color="auto"/>
              <w:right w:val="single" w:sz="4" w:space="0" w:color="auto"/>
            </w:tcBorders>
            <w:noWrap/>
            <w:vAlign w:val="center"/>
          </w:tcPr>
          <w:p w:rsidR="00DE029C" w:rsidRPr="00B53FAF" w:rsidRDefault="00DE029C" w:rsidP="00DE029C">
            <w:pPr>
              <w:widowControl/>
              <w:autoSpaceDE/>
              <w:autoSpaceDN/>
              <w:adjustRightInd/>
              <w:jc w:val="center"/>
              <w:rPr>
                <w:sz w:val="24"/>
                <w:szCs w:val="24"/>
              </w:rPr>
            </w:pPr>
            <w:r w:rsidRPr="00B53FAF">
              <w:rPr>
                <w:sz w:val="24"/>
                <w:szCs w:val="24"/>
              </w:rPr>
              <w:t>2</w:t>
            </w:r>
          </w:p>
        </w:tc>
        <w:tc>
          <w:tcPr>
            <w:tcW w:w="1430" w:type="dxa"/>
            <w:tcBorders>
              <w:top w:val="single" w:sz="4" w:space="0" w:color="auto"/>
              <w:left w:val="nil"/>
              <w:bottom w:val="single" w:sz="4" w:space="0" w:color="auto"/>
              <w:right w:val="single" w:sz="4" w:space="0" w:color="auto"/>
            </w:tcBorders>
            <w:noWrap/>
            <w:vAlign w:val="center"/>
          </w:tcPr>
          <w:p w:rsidR="00DE029C" w:rsidRPr="00B53FAF" w:rsidRDefault="00DE029C" w:rsidP="00DE029C">
            <w:pPr>
              <w:widowControl/>
              <w:autoSpaceDE/>
              <w:autoSpaceDN/>
              <w:adjustRightInd/>
              <w:jc w:val="center"/>
              <w:rPr>
                <w:sz w:val="24"/>
                <w:szCs w:val="24"/>
              </w:rPr>
            </w:pPr>
            <w:r w:rsidRPr="00B53FAF">
              <w:rPr>
                <w:sz w:val="24"/>
                <w:szCs w:val="24"/>
              </w:rPr>
              <w:t>120</w:t>
            </w:r>
          </w:p>
        </w:tc>
        <w:tc>
          <w:tcPr>
            <w:tcW w:w="1090" w:type="dxa"/>
            <w:tcBorders>
              <w:top w:val="single" w:sz="4" w:space="0" w:color="auto"/>
              <w:left w:val="nil"/>
              <w:bottom w:val="single" w:sz="4" w:space="0" w:color="auto"/>
              <w:right w:val="single" w:sz="4" w:space="0" w:color="auto"/>
            </w:tcBorders>
            <w:noWrap/>
            <w:vAlign w:val="center"/>
          </w:tcPr>
          <w:p w:rsidR="00DE029C" w:rsidRPr="00B53FAF" w:rsidRDefault="00DE029C" w:rsidP="00DE029C">
            <w:pPr>
              <w:widowControl/>
              <w:autoSpaceDE/>
              <w:autoSpaceDN/>
              <w:adjustRightInd/>
              <w:jc w:val="center"/>
              <w:rPr>
                <w:sz w:val="24"/>
                <w:szCs w:val="24"/>
              </w:rPr>
            </w:pPr>
            <w:r w:rsidRPr="00B53FAF">
              <w:rPr>
                <w:sz w:val="24"/>
                <w:szCs w:val="24"/>
              </w:rPr>
              <w:t>404</w:t>
            </w:r>
          </w:p>
        </w:tc>
      </w:tr>
    </w:tbl>
    <w:p w:rsidR="00DE029C" w:rsidRDefault="00DE029C"/>
    <w:sectPr w:rsidR="00DE029C" w:rsidSect="00281052">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C523A"/>
    <w:multiLevelType w:val="hybridMultilevel"/>
    <w:tmpl w:val="5D62E4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A92E49"/>
    <w:multiLevelType w:val="hybridMultilevel"/>
    <w:tmpl w:val="C7D8624E"/>
    <w:lvl w:ilvl="0" w:tplc="DD7A2E28">
      <w:start w:val="1"/>
      <w:numFmt w:val="decimal"/>
      <w:lvlText w:val="%1)"/>
      <w:lvlJc w:val="left"/>
      <w:pPr>
        <w:ind w:left="720" w:hanging="360"/>
      </w:pPr>
      <w:rPr>
        <w:color w:val="auto"/>
        <w:vertAlign w:val="superscrip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6834E1B"/>
    <w:multiLevelType w:val="hybridMultilevel"/>
    <w:tmpl w:val="DD1E6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E54D04"/>
    <w:multiLevelType w:val="hybridMultilevel"/>
    <w:tmpl w:val="A67EE3C2"/>
    <w:lvl w:ilvl="0" w:tplc="F78A1476">
      <w:start w:val="1"/>
      <w:numFmt w:val="decimal"/>
      <w:lvlText w:val="%1."/>
      <w:lvlJc w:val="left"/>
      <w:pPr>
        <w:ind w:left="1212" w:hanging="360"/>
      </w:pPr>
      <w:rPr>
        <w:rFonts w:hint="default"/>
        <w:sz w:val="22"/>
        <w:szCs w:val="22"/>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4">
    <w:nsid w:val="346B3D09"/>
    <w:multiLevelType w:val="hybridMultilevel"/>
    <w:tmpl w:val="D2BAC506"/>
    <w:lvl w:ilvl="0" w:tplc="FFFFFFFF">
      <w:start w:val="1"/>
      <w:numFmt w:val="bullet"/>
      <w:pStyle w:val="a"/>
      <w:lvlText w:val=""/>
      <w:lvlJc w:val="left"/>
      <w:pPr>
        <w:tabs>
          <w:tab w:val="num" w:pos="975"/>
        </w:tabs>
        <w:ind w:left="975" w:hanging="255"/>
      </w:pPr>
      <w:rPr>
        <w:rFonts w:ascii="Symbol" w:hAnsi="Symbol" w:hint="default"/>
      </w:rPr>
    </w:lvl>
    <w:lvl w:ilvl="1" w:tplc="FFFFFFFF">
      <w:start w:val="1"/>
      <w:numFmt w:val="bullet"/>
      <w:lvlText w:val="o"/>
      <w:lvlJc w:val="left"/>
      <w:pPr>
        <w:tabs>
          <w:tab w:val="num" w:pos="1451"/>
        </w:tabs>
        <w:ind w:left="1451" w:hanging="360"/>
      </w:pPr>
      <w:rPr>
        <w:rFonts w:ascii="Courier New" w:hAnsi="Courier New" w:cs="Courier New" w:hint="default"/>
      </w:rPr>
    </w:lvl>
    <w:lvl w:ilvl="2" w:tplc="FFFFFFFF" w:tentative="1">
      <w:start w:val="1"/>
      <w:numFmt w:val="bullet"/>
      <w:lvlText w:val=""/>
      <w:lvlJc w:val="left"/>
      <w:pPr>
        <w:tabs>
          <w:tab w:val="num" w:pos="2171"/>
        </w:tabs>
        <w:ind w:left="2171" w:hanging="360"/>
      </w:pPr>
      <w:rPr>
        <w:rFonts w:ascii="Wingdings" w:hAnsi="Wingdings" w:hint="default"/>
      </w:rPr>
    </w:lvl>
    <w:lvl w:ilvl="3" w:tplc="FFFFFFFF" w:tentative="1">
      <w:start w:val="1"/>
      <w:numFmt w:val="bullet"/>
      <w:lvlText w:val=""/>
      <w:lvlJc w:val="left"/>
      <w:pPr>
        <w:tabs>
          <w:tab w:val="num" w:pos="2891"/>
        </w:tabs>
        <w:ind w:left="2891" w:hanging="360"/>
      </w:pPr>
      <w:rPr>
        <w:rFonts w:ascii="Symbol" w:hAnsi="Symbol" w:hint="default"/>
      </w:rPr>
    </w:lvl>
    <w:lvl w:ilvl="4" w:tplc="FFFFFFFF" w:tentative="1">
      <w:start w:val="1"/>
      <w:numFmt w:val="bullet"/>
      <w:lvlText w:val="o"/>
      <w:lvlJc w:val="left"/>
      <w:pPr>
        <w:tabs>
          <w:tab w:val="num" w:pos="3611"/>
        </w:tabs>
        <w:ind w:left="3611" w:hanging="360"/>
      </w:pPr>
      <w:rPr>
        <w:rFonts w:ascii="Courier New" w:hAnsi="Courier New" w:cs="Courier New" w:hint="default"/>
      </w:rPr>
    </w:lvl>
    <w:lvl w:ilvl="5" w:tplc="FFFFFFFF" w:tentative="1">
      <w:start w:val="1"/>
      <w:numFmt w:val="bullet"/>
      <w:lvlText w:val=""/>
      <w:lvlJc w:val="left"/>
      <w:pPr>
        <w:tabs>
          <w:tab w:val="num" w:pos="4331"/>
        </w:tabs>
        <w:ind w:left="4331" w:hanging="360"/>
      </w:pPr>
      <w:rPr>
        <w:rFonts w:ascii="Wingdings" w:hAnsi="Wingdings" w:hint="default"/>
      </w:rPr>
    </w:lvl>
    <w:lvl w:ilvl="6" w:tplc="FFFFFFFF" w:tentative="1">
      <w:start w:val="1"/>
      <w:numFmt w:val="bullet"/>
      <w:lvlText w:val=""/>
      <w:lvlJc w:val="left"/>
      <w:pPr>
        <w:tabs>
          <w:tab w:val="num" w:pos="5051"/>
        </w:tabs>
        <w:ind w:left="5051" w:hanging="360"/>
      </w:pPr>
      <w:rPr>
        <w:rFonts w:ascii="Symbol" w:hAnsi="Symbol" w:hint="default"/>
      </w:rPr>
    </w:lvl>
    <w:lvl w:ilvl="7" w:tplc="FFFFFFFF" w:tentative="1">
      <w:start w:val="1"/>
      <w:numFmt w:val="bullet"/>
      <w:lvlText w:val="o"/>
      <w:lvlJc w:val="left"/>
      <w:pPr>
        <w:tabs>
          <w:tab w:val="num" w:pos="5771"/>
        </w:tabs>
        <w:ind w:left="5771" w:hanging="360"/>
      </w:pPr>
      <w:rPr>
        <w:rFonts w:ascii="Courier New" w:hAnsi="Courier New" w:cs="Courier New" w:hint="default"/>
      </w:rPr>
    </w:lvl>
    <w:lvl w:ilvl="8" w:tplc="FFFFFFFF" w:tentative="1">
      <w:start w:val="1"/>
      <w:numFmt w:val="bullet"/>
      <w:lvlText w:val=""/>
      <w:lvlJc w:val="left"/>
      <w:pPr>
        <w:tabs>
          <w:tab w:val="num" w:pos="6491"/>
        </w:tabs>
        <w:ind w:left="6491" w:hanging="360"/>
      </w:pPr>
      <w:rPr>
        <w:rFonts w:ascii="Wingdings" w:hAnsi="Wingdings" w:hint="default"/>
      </w:rPr>
    </w:lvl>
  </w:abstractNum>
  <w:abstractNum w:abstractNumId="5">
    <w:nsid w:val="3FF43D9A"/>
    <w:multiLevelType w:val="hybridMultilevel"/>
    <w:tmpl w:val="AF1E9384"/>
    <w:lvl w:ilvl="0" w:tplc="75743C9C">
      <w:start w:val="1"/>
      <w:numFmt w:val="decimal"/>
      <w:lvlText w:val="%1."/>
      <w:lvlJc w:val="left"/>
      <w:pPr>
        <w:ind w:left="720" w:hanging="360"/>
      </w:pPr>
      <w:rPr>
        <w:rFonts w:eastAsia="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547D03"/>
    <w:multiLevelType w:val="hybridMultilevel"/>
    <w:tmpl w:val="0F9E6F94"/>
    <w:lvl w:ilvl="0" w:tplc="1FAECA74">
      <w:start w:val="1"/>
      <w:numFmt w:val="decimal"/>
      <w:lvlText w:val="%1."/>
      <w:lvlJc w:val="left"/>
      <w:pPr>
        <w:ind w:left="720" w:hanging="360"/>
      </w:pPr>
      <w:rPr>
        <w:rFonts w:hint="default"/>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61764634"/>
    <w:multiLevelType w:val="hybridMultilevel"/>
    <w:tmpl w:val="C7D8624E"/>
    <w:lvl w:ilvl="0" w:tplc="DD7A2E28">
      <w:start w:val="1"/>
      <w:numFmt w:val="decimal"/>
      <w:lvlText w:val="%1)"/>
      <w:lvlJc w:val="left"/>
      <w:pPr>
        <w:ind w:left="720" w:hanging="360"/>
      </w:pPr>
      <w:rPr>
        <w:color w:val="auto"/>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173C25"/>
    <w:multiLevelType w:val="hybridMultilevel"/>
    <w:tmpl w:val="C7D8624E"/>
    <w:lvl w:ilvl="0" w:tplc="DD7A2E28">
      <w:start w:val="1"/>
      <w:numFmt w:val="decimal"/>
      <w:lvlText w:val="%1)"/>
      <w:lvlJc w:val="left"/>
      <w:pPr>
        <w:ind w:left="720" w:hanging="360"/>
      </w:pPr>
      <w:rPr>
        <w:color w:val="auto"/>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51F0620"/>
    <w:multiLevelType w:val="hybridMultilevel"/>
    <w:tmpl w:val="C7D8624E"/>
    <w:lvl w:ilvl="0" w:tplc="DD7A2E28">
      <w:start w:val="1"/>
      <w:numFmt w:val="decimal"/>
      <w:lvlText w:val="%1)"/>
      <w:lvlJc w:val="left"/>
      <w:pPr>
        <w:ind w:left="720" w:hanging="360"/>
      </w:pPr>
      <w:rPr>
        <w:color w:val="auto"/>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5"/>
  </w:num>
  <w:num w:numId="5">
    <w:abstractNumId w:val="0"/>
  </w:num>
  <w:num w:numId="6">
    <w:abstractNumId w:val="9"/>
  </w:num>
  <w:num w:numId="7">
    <w:abstractNumId w:val="8"/>
  </w:num>
  <w:num w:numId="8">
    <w:abstractNumId w:val="2"/>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D4E"/>
    <w:rsid w:val="000439F8"/>
    <w:rsid w:val="000655B6"/>
    <w:rsid w:val="000E7BED"/>
    <w:rsid w:val="00154360"/>
    <w:rsid w:val="00281052"/>
    <w:rsid w:val="0039057E"/>
    <w:rsid w:val="00412FB2"/>
    <w:rsid w:val="00500B6B"/>
    <w:rsid w:val="005B386C"/>
    <w:rsid w:val="005F2F8B"/>
    <w:rsid w:val="00614915"/>
    <w:rsid w:val="00674F4F"/>
    <w:rsid w:val="00695D4E"/>
    <w:rsid w:val="006B2604"/>
    <w:rsid w:val="00711C68"/>
    <w:rsid w:val="007154EF"/>
    <w:rsid w:val="008C7239"/>
    <w:rsid w:val="009A1FCE"/>
    <w:rsid w:val="009D595F"/>
    <w:rsid w:val="00A80E66"/>
    <w:rsid w:val="00AA2E5E"/>
    <w:rsid w:val="00AB3D8B"/>
    <w:rsid w:val="00AE4267"/>
    <w:rsid w:val="00B53FAF"/>
    <w:rsid w:val="00BA1E9F"/>
    <w:rsid w:val="00D92A7B"/>
    <w:rsid w:val="00DE029C"/>
    <w:rsid w:val="00E51678"/>
    <w:rsid w:val="00F611EA"/>
    <w:rsid w:val="00F61F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810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DE029C"/>
    <w:pPr>
      <w:keepNext/>
      <w:widowControl/>
      <w:autoSpaceDE/>
      <w:autoSpaceDN/>
      <w:adjustRightInd/>
      <w:spacing w:before="240" w:after="60"/>
      <w:jc w:val="center"/>
      <w:outlineLvl w:val="0"/>
    </w:pPr>
    <w:rPr>
      <w:rFonts w:ascii="Cambria" w:hAnsi="Cambria" w:cs="Arial"/>
      <w:b/>
      <w:bCs/>
      <w:kern w:val="32"/>
      <w:sz w:val="32"/>
      <w:szCs w:val="32"/>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Абзац списка1"/>
    <w:basedOn w:val="a0"/>
    <w:rsid w:val="00281052"/>
    <w:pPr>
      <w:widowControl/>
      <w:autoSpaceDE/>
      <w:autoSpaceDN/>
      <w:adjustRightInd/>
      <w:spacing w:after="200" w:line="276" w:lineRule="auto"/>
      <w:ind w:left="720"/>
    </w:pPr>
    <w:rPr>
      <w:rFonts w:ascii="Calibri" w:hAnsi="Calibri"/>
      <w:sz w:val="22"/>
      <w:szCs w:val="22"/>
      <w:lang w:eastAsia="en-US"/>
    </w:rPr>
  </w:style>
  <w:style w:type="table" w:styleId="a4">
    <w:name w:val="Table Grid"/>
    <w:basedOn w:val="a2"/>
    <w:uiPriority w:val="59"/>
    <w:rsid w:val="007154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rsid w:val="00DE029C"/>
    <w:rPr>
      <w:rFonts w:ascii="Cambria" w:eastAsia="Times New Roman" w:hAnsi="Cambria" w:cs="Arial"/>
      <w:b/>
      <w:bCs/>
      <w:kern w:val="32"/>
      <w:sz w:val="32"/>
      <w:szCs w:val="32"/>
      <w:lang w:bidi="en-US"/>
    </w:rPr>
  </w:style>
  <w:style w:type="numbering" w:customStyle="1" w:styleId="12">
    <w:name w:val="Нет списка1"/>
    <w:next w:val="a3"/>
    <w:uiPriority w:val="99"/>
    <w:semiHidden/>
    <w:unhideWhenUsed/>
    <w:rsid w:val="00DE029C"/>
  </w:style>
  <w:style w:type="numbering" w:customStyle="1" w:styleId="110">
    <w:name w:val="Нет списка11"/>
    <w:next w:val="a3"/>
    <w:uiPriority w:val="99"/>
    <w:semiHidden/>
    <w:unhideWhenUsed/>
    <w:rsid w:val="00DE029C"/>
  </w:style>
  <w:style w:type="paragraph" w:customStyle="1" w:styleId="a5">
    <w:name w:val="Знак Знак Знак Знак"/>
    <w:basedOn w:val="a0"/>
    <w:rsid w:val="00DE029C"/>
    <w:pPr>
      <w:widowControl/>
      <w:tabs>
        <w:tab w:val="num" w:pos="643"/>
      </w:tabs>
      <w:autoSpaceDE/>
      <w:autoSpaceDN/>
      <w:adjustRightInd/>
      <w:spacing w:after="160" w:line="240" w:lineRule="exact"/>
    </w:pPr>
    <w:rPr>
      <w:rFonts w:ascii="Verdana" w:hAnsi="Verdana" w:cs="Verdana"/>
      <w:lang w:val="en-US" w:eastAsia="en-US"/>
    </w:rPr>
  </w:style>
  <w:style w:type="paragraph" w:styleId="a">
    <w:name w:val="Body Text Indent"/>
    <w:aliases w:val="текст,Основной текст 1,Нумерованный список !!,Надин стиль"/>
    <w:basedOn w:val="a0"/>
    <w:link w:val="a6"/>
    <w:rsid w:val="00DE029C"/>
    <w:pPr>
      <w:widowControl/>
      <w:numPr>
        <w:numId w:val="3"/>
      </w:numPr>
      <w:tabs>
        <w:tab w:val="clear" w:pos="975"/>
      </w:tabs>
      <w:autoSpaceDE/>
      <w:autoSpaceDN/>
      <w:adjustRightInd/>
      <w:spacing w:line="280" w:lineRule="exact"/>
      <w:ind w:left="567" w:right="686" w:firstLine="425"/>
      <w:jc w:val="both"/>
    </w:pPr>
    <w:rPr>
      <w:color w:val="000000"/>
      <w:sz w:val="24"/>
      <w:szCs w:val="24"/>
    </w:r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1"/>
    <w:link w:val="a"/>
    <w:rsid w:val="00DE029C"/>
    <w:rPr>
      <w:rFonts w:ascii="Times New Roman" w:eastAsia="Times New Roman" w:hAnsi="Times New Roman" w:cs="Times New Roman"/>
      <w:color w:val="000000"/>
      <w:sz w:val="24"/>
      <w:szCs w:val="24"/>
      <w:lang w:eastAsia="ru-RU"/>
    </w:rPr>
  </w:style>
  <w:style w:type="paragraph" w:styleId="a7">
    <w:name w:val="Body Text"/>
    <w:aliases w:val="Основной текст Знак Знак Знак"/>
    <w:basedOn w:val="a0"/>
    <w:link w:val="13"/>
    <w:rsid w:val="00DE029C"/>
    <w:pPr>
      <w:widowControl/>
      <w:autoSpaceDE/>
      <w:autoSpaceDN/>
      <w:adjustRightInd/>
      <w:spacing w:after="120"/>
    </w:pPr>
    <w:rPr>
      <w:sz w:val="24"/>
      <w:szCs w:val="24"/>
    </w:rPr>
  </w:style>
  <w:style w:type="character" w:customStyle="1" w:styleId="a8">
    <w:name w:val="Основной текст Знак"/>
    <w:basedOn w:val="a1"/>
    <w:uiPriority w:val="99"/>
    <w:semiHidden/>
    <w:rsid w:val="00DE029C"/>
    <w:rPr>
      <w:rFonts w:ascii="Times New Roman" w:eastAsia="Times New Roman" w:hAnsi="Times New Roman" w:cs="Times New Roman"/>
      <w:sz w:val="20"/>
      <w:szCs w:val="20"/>
      <w:lang w:eastAsia="ru-RU"/>
    </w:rPr>
  </w:style>
  <w:style w:type="character" w:customStyle="1" w:styleId="13">
    <w:name w:val="Основной текст Знак1"/>
    <w:aliases w:val="Основной текст Знак Знак Знак Знак"/>
    <w:link w:val="a7"/>
    <w:locked/>
    <w:rsid w:val="00DE029C"/>
    <w:rPr>
      <w:rFonts w:ascii="Times New Roman" w:eastAsia="Times New Roman" w:hAnsi="Times New Roman" w:cs="Times New Roman"/>
      <w:sz w:val="24"/>
      <w:szCs w:val="24"/>
      <w:lang w:eastAsia="ru-RU"/>
    </w:rPr>
  </w:style>
  <w:style w:type="paragraph" w:styleId="a9">
    <w:name w:val="List Paragraph"/>
    <w:basedOn w:val="a0"/>
    <w:uiPriority w:val="34"/>
    <w:qFormat/>
    <w:rsid w:val="00DE029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a">
    <w:name w:val="Balloon Text"/>
    <w:basedOn w:val="a0"/>
    <w:link w:val="ab"/>
    <w:uiPriority w:val="99"/>
    <w:semiHidden/>
    <w:unhideWhenUsed/>
    <w:rsid w:val="00DE029C"/>
    <w:pPr>
      <w:widowControl/>
      <w:autoSpaceDE/>
      <w:autoSpaceDN/>
      <w:adjustRightInd/>
    </w:pPr>
    <w:rPr>
      <w:rFonts w:ascii="Tahoma" w:eastAsia="Calibri" w:hAnsi="Tahoma" w:cs="Tahoma"/>
      <w:sz w:val="16"/>
      <w:szCs w:val="16"/>
      <w:lang w:eastAsia="en-US"/>
    </w:rPr>
  </w:style>
  <w:style w:type="character" w:customStyle="1" w:styleId="ab">
    <w:name w:val="Текст выноски Знак"/>
    <w:basedOn w:val="a1"/>
    <w:link w:val="aa"/>
    <w:uiPriority w:val="99"/>
    <w:semiHidden/>
    <w:rsid w:val="00DE029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810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DE029C"/>
    <w:pPr>
      <w:keepNext/>
      <w:widowControl/>
      <w:autoSpaceDE/>
      <w:autoSpaceDN/>
      <w:adjustRightInd/>
      <w:spacing w:before="240" w:after="60"/>
      <w:jc w:val="center"/>
      <w:outlineLvl w:val="0"/>
    </w:pPr>
    <w:rPr>
      <w:rFonts w:ascii="Cambria" w:hAnsi="Cambria" w:cs="Arial"/>
      <w:b/>
      <w:bCs/>
      <w:kern w:val="32"/>
      <w:sz w:val="32"/>
      <w:szCs w:val="32"/>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Абзац списка1"/>
    <w:basedOn w:val="a0"/>
    <w:rsid w:val="00281052"/>
    <w:pPr>
      <w:widowControl/>
      <w:autoSpaceDE/>
      <w:autoSpaceDN/>
      <w:adjustRightInd/>
      <w:spacing w:after="200" w:line="276" w:lineRule="auto"/>
      <w:ind w:left="720"/>
    </w:pPr>
    <w:rPr>
      <w:rFonts w:ascii="Calibri" w:hAnsi="Calibri"/>
      <w:sz w:val="22"/>
      <w:szCs w:val="22"/>
      <w:lang w:eastAsia="en-US"/>
    </w:rPr>
  </w:style>
  <w:style w:type="table" w:styleId="a4">
    <w:name w:val="Table Grid"/>
    <w:basedOn w:val="a2"/>
    <w:uiPriority w:val="59"/>
    <w:rsid w:val="007154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rsid w:val="00DE029C"/>
    <w:rPr>
      <w:rFonts w:ascii="Cambria" w:eastAsia="Times New Roman" w:hAnsi="Cambria" w:cs="Arial"/>
      <w:b/>
      <w:bCs/>
      <w:kern w:val="32"/>
      <w:sz w:val="32"/>
      <w:szCs w:val="32"/>
      <w:lang w:bidi="en-US"/>
    </w:rPr>
  </w:style>
  <w:style w:type="numbering" w:customStyle="1" w:styleId="12">
    <w:name w:val="Нет списка1"/>
    <w:next w:val="a3"/>
    <w:uiPriority w:val="99"/>
    <w:semiHidden/>
    <w:unhideWhenUsed/>
    <w:rsid w:val="00DE029C"/>
  </w:style>
  <w:style w:type="numbering" w:customStyle="1" w:styleId="110">
    <w:name w:val="Нет списка11"/>
    <w:next w:val="a3"/>
    <w:uiPriority w:val="99"/>
    <w:semiHidden/>
    <w:unhideWhenUsed/>
    <w:rsid w:val="00DE029C"/>
  </w:style>
  <w:style w:type="paragraph" w:customStyle="1" w:styleId="a5">
    <w:name w:val="Знак Знак Знак Знак"/>
    <w:basedOn w:val="a0"/>
    <w:rsid w:val="00DE029C"/>
    <w:pPr>
      <w:widowControl/>
      <w:tabs>
        <w:tab w:val="num" w:pos="643"/>
      </w:tabs>
      <w:autoSpaceDE/>
      <w:autoSpaceDN/>
      <w:adjustRightInd/>
      <w:spacing w:after="160" w:line="240" w:lineRule="exact"/>
    </w:pPr>
    <w:rPr>
      <w:rFonts w:ascii="Verdana" w:hAnsi="Verdana" w:cs="Verdana"/>
      <w:lang w:val="en-US" w:eastAsia="en-US"/>
    </w:rPr>
  </w:style>
  <w:style w:type="paragraph" w:styleId="a">
    <w:name w:val="Body Text Indent"/>
    <w:aliases w:val="текст,Основной текст 1,Нумерованный список !!,Надин стиль"/>
    <w:basedOn w:val="a0"/>
    <w:link w:val="a6"/>
    <w:rsid w:val="00DE029C"/>
    <w:pPr>
      <w:widowControl/>
      <w:numPr>
        <w:numId w:val="3"/>
      </w:numPr>
      <w:tabs>
        <w:tab w:val="clear" w:pos="975"/>
      </w:tabs>
      <w:autoSpaceDE/>
      <w:autoSpaceDN/>
      <w:adjustRightInd/>
      <w:spacing w:line="280" w:lineRule="exact"/>
      <w:ind w:left="567" w:right="686" w:firstLine="425"/>
      <w:jc w:val="both"/>
    </w:pPr>
    <w:rPr>
      <w:color w:val="000000"/>
      <w:sz w:val="24"/>
      <w:szCs w:val="24"/>
    </w:r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1"/>
    <w:link w:val="a"/>
    <w:rsid w:val="00DE029C"/>
    <w:rPr>
      <w:rFonts w:ascii="Times New Roman" w:eastAsia="Times New Roman" w:hAnsi="Times New Roman" w:cs="Times New Roman"/>
      <w:color w:val="000000"/>
      <w:sz w:val="24"/>
      <w:szCs w:val="24"/>
      <w:lang w:eastAsia="ru-RU"/>
    </w:rPr>
  </w:style>
  <w:style w:type="paragraph" w:styleId="a7">
    <w:name w:val="Body Text"/>
    <w:aliases w:val="Основной текст Знак Знак Знак"/>
    <w:basedOn w:val="a0"/>
    <w:link w:val="13"/>
    <w:rsid w:val="00DE029C"/>
    <w:pPr>
      <w:widowControl/>
      <w:autoSpaceDE/>
      <w:autoSpaceDN/>
      <w:adjustRightInd/>
      <w:spacing w:after="120"/>
    </w:pPr>
    <w:rPr>
      <w:sz w:val="24"/>
      <w:szCs w:val="24"/>
    </w:rPr>
  </w:style>
  <w:style w:type="character" w:customStyle="1" w:styleId="a8">
    <w:name w:val="Основной текст Знак"/>
    <w:basedOn w:val="a1"/>
    <w:uiPriority w:val="99"/>
    <w:semiHidden/>
    <w:rsid w:val="00DE029C"/>
    <w:rPr>
      <w:rFonts w:ascii="Times New Roman" w:eastAsia="Times New Roman" w:hAnsi="Times New Roman" w:cs="Times New Roman"/>
      <w:sz w:val="20"/>
      <w:szCs w:val="20"/>
      <w:lang w:eastAsia="ru-RU"/>
    </w:rPr>
  </w:style>
  <w:style w:type="character" w:customStyle="1" w:styleId="13">
    <w:name w:val="Основной текст Знак1"/>
    <w:aliases w:val="Основной текст Знак Знак Знак Знак"/>
    <w:link w:val="a7"/>
    <w:locked/>
    <w:rsid w:val="00DE029C"/>
    <w:rPr>
      <w:rFonts w:ascii="Times New Roman" w:eastAsia="Times New Roman" w:hAnsi="Times New Roman" w:cs="Times New Roman"/>
      <w:sz w:val="24"/>
      <w:szCs w:val="24"/>
      <w:lang w:eastAsia="ru-RU"/>
    </w:rPr>
  </w:style>
  <w:style w:type="paragraph" w:styleId="a9">
    <w:name w:val="List Paragraph"/>
    <w:basedOn w:val="a0"/>
    <w:uiPriority w:val="34"/>
    <w:qFormat/>
    <w:rsid w:val="00DE029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a">
    <w:name w:val="Balloon Text"/>
    <w:basedOn w:val="a0"/>
    <w:link w:val="ab"/>
    <w:uiPriority w:val="99"/>
    <w:semiHidden/>
    <w:unhideWhenUsed/>
    <w:rsid w:val="00DE029C"/>
    <w:pPr>
      <w:widowControl/>
      <w:autoSpaceDE/>
      <w:autoSpaceDN/>
      <w:adjustRightInd/>
    </w:pPr>
    <w:rPr>
      <w:rFonts w:ascii="Tahoma" w:eastAsia="Calibri" w:hAnsi="Tahoma" w:cs="Tahoma"/>
      <w:sz w:val="16"/>
      <w:szCs w:val="16"/>
      <w:lang w:eastAsia="en-US"/>
    </w:rPr>
  </w:style>
  <w:style w:type="character" w:customStyle="1" w:styleId="ab">
    <w:name w:val="Текст выноски Знак"/>
    <w:basedOn w:val="a1"/>
    <w:link w:val="aa"/>
    <w:uiPriority w:val="99"/>
    <w:semiHidden/>
    <w:rsid w:val="00DE029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7E6B1-59C4-44D6-8948-A753CEB3F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2543</Words>
  <Characters>14498</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2</dc:creator>
  <cp:lastModifiedBy>Зульфия</cp:lastModifiedBy>
  <cp:revision>5</cp:revision>
  <dcterms:created xsi:type="dcterms:W3CDTF">2023-09-20T05:46:00Z</dcterms:created>
  <dcterms:modified xsi:type="dcterms:W3CDTF">2024-09-13T08:20:00Z</dcterms:modified>
</cp:coreProperties>
</file>